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B91" w:rsidRPr="00804B91" w:rsidRDefault="00804B91" w:rsidP="00804B91">
      <w:pPr>
        <w:spacing w:after="0" w:line="240" w:lineRule="auto"/>
        <w:jc w:val="right"/>
        <w:rPr>
          <w:rFonts w:ascii="Sylfaen" w:eastAsia="Times New Roman" w:hAnsi="Sylfaen" w:cs="Times New Roman"/>
          <w:b/>
          <w:bCs/>
          <w:color w:val="000000" w:themeColor="text1"/>
          <w:sz w:val="16"/>
          <w:szCs w:val="16"/>
          <w:lang w:val="hy-AM"/>
        </w:rPr>
      </w:pPr>
      <w:r w:rsidRPr="00804B91">
        <w:rPr>
          <w:rFonts w:ascii="Sylfaen" w:eastAsia="Times New Roman" w:hAnsi="Sylfaen" w:cs="Times New Roman"/>
          <w:b/>
          <w:bCs/>
          <w:color w:val="000000" w:themeColor="text1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</w:t>
      </w:r>
      <w:bookmarkStart w:id="0" w:name="_GoBack"/>
      <w:r w:rsidRPr="00804B91">
        <w:rPr>
          <w:rFonts w:ascii="Sylfaen" w:eastAsia="Times New Roman" w:hAnsi="Sylfaen" w:cs="Times New Roman"/>
          <w:b/>
          <w:bCs/>
          <w:color w:val="000000" w:themeColor="text1"/>
          <w:sz w:val="16"/>
          <w:szCs w:val="16"/>
          <w:lang w:val="hy-AM"/>
        </w:rPr>
        <w:t xml:space="preserve">Հավելված </w:t>
      </w:r>
    </w:p>
    <w:p w:rsidR="00804B91" w:rsidRPr="00804B91" w:rsidRDefault="00804B91" w:rsidP="00804B91">
      <w:pPr>
        <w:spacing w:after="0" w:line="240" w:lineRule="auto"/>
        <w:jc w:val="right"/>
        <w:rPr>
          <w:rFonts w:ascii="Sylfaen" w:eastAsia="Times New Roman" w:hAnsi="Sylfaen" w:cs="Times New Roman"/>
          <w:b/>
          <w:bCs/>
          <w:color w:val="000000" w:themeColor="text1"/>
          <w:sz w:val="16"/>
          <w:szCs w:val="16"/>
          <w:lang w:val="hy-AM"/>
        </w:rPr>
      </w:pPr>
      <w:r w:rsidRPr="00804B91">
        <w:rPr>
          <w:rFonts w:ascii="Sylfaen" w:eastAsia="Times New Roman" w:hAnsi="Sylfaen" w:cs="Times New Roman"/>
          <w:b/>
          <w:bCs/>
          <w:color w:val="000000" w:themeColor="text1"/>
          <w:sz w:val="16"/>
          <w:szCs w:val="16"/>
          <w:lang w:val="hy-AM"/>
        </w:rPr>
        <w:t xml:space="preserve">                                                                                                                Ծաղկահովիտ համայնքի ավագանու                </w:t>
      </w:r>
    </w:p>
    <w:p w:rsidR="00804B91" w:rsidRPr="00804B91" w:rsidRDefault="00804B91" w:rsidP="00804B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hy-AM"/>
        </w:rPr>
      </w:pPr>
      <w:r w:rsidRPr="00804B91">
        <w:rPr>
          <w:rFonts w:ascii="Sylfaen" w:eastAsia="Times New Roman" w:hAnsi="Sylfaen" w:cs="Times New Roman"/>
          <w:b/>
          <w:bCs/>
          <w:color w:val="000000" w:themeColor="text1"/>
          <w:sz w:val="16"/>
          <w:szCs w:val="16"/>
          <w:lang w:val="hy-AM"/>
        </w:rPr>
        <w:t xml:space="preserve">                                                                                                               24</w:t>
      </w:r>
      <w:r w:rsidRPr="00804B9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hy-AM"/>
        </w:rPr>
        <w:t>․03․2020թ․ թիվ 25-Ն որոշման</w:t>
      </w:r>
    </w:p>
    <w:bookmarkEnd w:id="0"/>
    <w:p w:rsidR="007A7BE8" w:rsidRPr="000F173E" w:rsidRDefault="007A7BE8" w:rsidP="000F173E">
      <w:pPr>
        <w:spacing w:after="0" w:line="240" w:lineRule="auto"/>
        <w:jc w:val="center"/>
        <w:rPr>
          <w:rFonts w:ascii="Sylfaen" w:eastAsia="Times New Roman" w:hAnsi="Sylfaen" w:cs="Times New Roman"/>
          <w:color w:val="000000" w:themeColor="text1"/>
          <w:lang w:val="hy-AM"/>
        </w:rPr>
      </w:pPr>
      <w:r w:rsidRPr="000F173E">
        <w:rPr>
          <w:rFonts w:ascii="Sylfaen" w:eastAsia="Times New Roman" w:hAnsi="Sylfaen" w:cs="Times New Roman"/>
          <w:b/>
          <w:bCs/>
          <w:color w:val="000000" w:themeColor="text1"/>
          <w:lang w:val="hy-AM"/>
        </w:rPr>
        <w:t>Հ Ա Յ Տ</w:t>
      </w:r>
    </w:p>
    <w:p w:rsidR="007A7BE8" w:rsidRPr="000F173E" w:rsidRDefault="007A7BE8" w:rsidP="007A7BE8">
      <w:pPr>
        <w:spacing w:after="0" w:line="240" w:lineRule="auto"/>
        <w:jc w:val="center"/>
        <w:rPr>
          <w:rFonts w:ascii="Sylfaen" w:eastAsia="Times New Roman" w:hAnsi="Sylfaen" w:cs="Times New Roman"/>
          <w:color w:val="000000" w:themeColor="text1"/>
          <w:lang w:val="hy-AM"/>
        </w:rPr>
      </w:pPr>
      <w:r w:rsidRPr="000F173E">
        <w:rPr>
          <w:rFonts w:ascii="Sylfaen" w:eastAsia="Times New Roman" w:hAnsi="Sylfaen" w:cs="Times New Roman"/>
          <w:color w:val="000000" w:themeColor="text1"/>
          <w:lang w:val="hy-AM"/>
        </w:rPr>
        <w:t> </w:t>
      </w:r>
    </w:p>
    <w:p w:rsidR="007A7BE8" w:rsidRPr="000F173E" w:rsidRDefault="007A7BE8" w:rsidP="007A7BE8">
      <w:pPr>
        <w:spacing w:after="0" w:line="240" w:lineRule="auto"/>
        <w:jc w:val="center"/>
        <w:rPr>
          <w:rFonts w:ascii="Sylfaen" w:eastAsia="Times New Roman" w:hAnsi="Sylfaen" w:cs="Times New Roman"/>
          <w:color w:val="000000" w:themeColor="text1"/>
          <w:lang w:val="hy-AM"/>
        </w:rPr>
      </w:pPr>
      <w:r w:rsidRPr="000F173E">
        <w:rPr>
          <w:rFonts w:ascii="Sylfaen" w:eastAsia="Times New Roman" w:hAnsi="Sylfaen" w:cs="Times New Roman"/>
          <w:b/>
          <w:bCs/>
          <w:color w:val="000000" w:themeColor="text1"/>
          <w:lang w:val="hy-AM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:rsidR="007A7BE8" w:rsidRPr="000F173E" w:rsidRDefault="007A7BE8" w:rsidP="007A7BE8">
      <w:pPr>
        <w:spacing w:after="0" w:line="240" w:lineRule="auto"/>
        <w:jc w:val="center"/>
        <w:rPr>
          <w:rFonts w:ascii="Sylfaen" w:eastAsia="Times New Roman" w:hAnsi="Sylfaen" w:cs="Times New Roman"/>
          <w:color w:val="000000" w:themeColor="text1"/>
          <w:lang w:val="hy-AM"/>
        </w:rPr>
      </w:pPr>
      <w:r w:rsidRPr="000F173E">
        <w:rPr>
          <w:rFonts w:ascii="Sylfaen" w:eastAsia="Times New Roman" w:hAnsi="Sylfaen" w:cs="Times New Roman"/>
          <w:color w:val="000000" w:themeColor="text1"/>
          <w:lang w:val="hy-AM"/>
        </w:rPr>
        <w:t> </w:t>
      </w:r>
    </w:p>
    <w:tbl>
      <w:tblPr>
        <w:tblW w:w="9906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6631"/>
      </w:tblGrid>
      <w:tr w:rsidR="005B30A6" w:rsidRPr="000F173E" w:rsidTr="000F173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A7BE8" w:rsidRPr="000F173E" w:rsidRDefault="007A7BE8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Ծրագրի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անվանումը</w:t>
            </w:r>
            <w:proofErr w:type="spellEnd"/>
          </w:p>
        </w:tc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BE8" w:rsidRPr="001C331A" w:rsidRDefault="00E03BA0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proofErr w:type="spellStart"/>
            <w:r w:rsidRPr="001C331A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Ծաղկահովիտ</w:t>
            </w:r>
            <w:proofErr w:type="spellEnd"/>
            <w:r w:rsidRPr="001C331A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331A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խոշորոցված</w:t>
            </w:r>
            <w:proofErr w:type="spellEnd"/>
            <w:r w:rsidRPr="001C331A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331A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համայնքի</w:t>
            </w:r>
            <w:proofErr w:type="spellEnd"/>
            <w:r w:rsidRPr="001C331A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 </w:t>
            </w:r>
            <w:r w:rsidRPr="001C331A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Հնաբերդ բնակավայրի </w:t>
            </w:r>
            <w:proofErr w:type="spellStart"/>
            <w:r w:rsidRPr="001C331A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խմելու</w:t>
            </w:r>
            <w:proofErr w:type="spellEnd"/>
            <w:r w:rsidRPr="001C331A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331A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ջրագծի</w:t>
            </w:r>
            <w:proofErr w:type="spellEnd"/>
            <w:r w:rsidRPr="001C331A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331A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կառուց</w:t>
            </w:r>
            <w:proofErr w:type="spellEnd"/>
            <w:r w:rsidR="00F03BD4" w:rsidRPr="001C331A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  <w:t>ում</w:t>
            </w:r>
          </w:p>
        </w:tc>
      </w:tr>
      <w:tr w:rsidR="005B30A6" w:rsidRPr="000F173E" w:rsidTr="000F173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A7BE8" w:rsidRPr="000F173E" w:rsidRDefault="007A7BE8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Մարզ</w:t>
            </w:r>
            <w:proofErr w:type="spellEnd"/>
          </w:p>
        </w:tc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BE8" w:rsidRPr="001C331A" w:rsidRDefault="00E03BA0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proofErr w:type="spellStart"/>
            <w:r w:rsidRPr="001C331A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Արագածոտն</w:t>
            </w:r>
            <w:proofErr w:type="spellEnd"/>
            <w:r w:rsidR="00A174DB" w:rsidRPr="001C331A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  <w:t>ի մարզ</w:t>
            </w:r>
          </w:p>
        </w:tc>
      </w:tr>
      <w:tr w:rsidR="005B30A6" w:rsidRPr="000F173E" w:rsidTr="000F173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A7BE8" w:rsidRPr="000F173E" w:rsidRDefault="007A7BE8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Համայնքը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/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համայնքները</w:t>
            </w:r>
            <w:proofErr w:type="spellEnd"/>
          </w:p>
        </w:tc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BE8" w:rsidRPr="001C331A" w:rsidRDefault="00E03BA0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C331A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Ծաղկահովիտ</w:t>
            </w:r>
            <w:proofErr w:type="spellEnd"/>
            <w:r w:rsidRPr="001C331A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331A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խոշորացված</w:t>
            </w:r>
            <w:proofErr w:type="spellEnd"/>
            <w:r w:rsidRPr="001C331A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331A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համայնք</w:t>
            </w:r>
            <w:proofErr w:type="spellEnd"/>
            <w:r w:rsidR="00A174DB" w:rsidRPr="001C331A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  <w:t>՝</w:t>
            </w:r>
            <w:r w:rsidRPr="001C331A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C331A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Նորաշեն, Գեղադիր Հնաբերդ, Գեղաձոր, Բերքառատ, </w:t>
            </w:r>
            <w:r w:rsidR="009D24B9" w:rsidRPr="001C331A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Ծաղկահովիտ, </w:t>
            </w:r>
            <w:r w:rsidRPr="001C331A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  <w:t>Վարդաբլուր, Գեղարոտ, Ծիլքար</w:t>
            </w:r>
            <w:r w:rsidR="00F03BD4" w:rsidRPr="001C331A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1C331A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 Լեռնապար  </w:t>
            </w:r>
          </w:p>
        </w:tc>
      </w:tr>
      <w:tr w:rsidR="005B30A6" w:rsidRPr="000F173E" w:rsidTr="000F173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A7BE8" w:rsidRPr="000F173E" w:rsidRDefault="007A7BE8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Համայնքի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/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բնակավայրի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հեռավորությունը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մայրաքաղաք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Երևանից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ինչպես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նաև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մարզկենտրոնից</w:t>
            </w:r>
            <w:proofErr w:type="spellEnd"/>
          </w:p>
        </w:tc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BE8" w:rsidRPr="001C331A" w:rsidRDefault="00E03BA0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  <w:r w:rsidRPr="001C331A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</w:rPr>
              <w:t>84</w:t>
            </w:r>
            <w:r w:rsidR="009D24B9" w:rsidRPr="001C331A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1C331A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կմ, </w:t>
            </w:r>
            <w:r w:rsidRPr="001C331A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</w:rPr>
              <w:t xml:space="preserve">65 </w:t>
            </w:r>
            <w:r w:rsidRPr="001C331A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>կմ</w:t>
            </w:r>
          </w:p>
        </w:tc>
      </w:tr>
      <w:tr w:rsidR="005B30A6" w:rsidRPr="000F173E" w:rsidTr="000F173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A7BE8" w:rsidRPr="000F173E" w:rsidRDefault="007A7BE8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Համայնքի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/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բնակավայրի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բնակչությունը</w:t>
            </w:r>
            <w:proofErr w:type="spellEnd"/>
          </w:p>
        </w:tc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BE8" w:rsidRPr="001C331A" w:rsidRDefault="00E03BA0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  <w:r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</w:rPr>
              <w:t xml:space="preserve">2310 </w:t>
            </w:r>
            <w:r w:rsidR="007A7BE8"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 </w:t>
            </w:r>
            <w:proofErr w:type="spellStart"/>
            <w:r w:rsidR="007A7BE8" w:rsidRPr="001C331A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մարդ</w:t>
            </w:r>
            <w:proofErr w:type="spellEnd"/>
          </w:p>
        </w:tc>
      </w:tr>
      <w:tr w:rsidR="005B30A6" w:rsidRPr="000F173E" w:rsidTr="000F173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A7BE8" w:rsidRPr="00F1284D" w:rsidRDefault="007A7BE8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/>
                <w:color w:val="000000" w:themeColor="text1"/>
              </w:rPr>
            </w:pPr>
            <w:proofErr w:type="spellStart"/>
            <w:r w:rsidRPr="00F1284D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Սահմանամերձ</w:t>
            </w:r>
            <w:proofErr w:type="spellEnd"/>
            <w:r w:rsidRPr="00F1284D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F1284D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բարձր</w:t>
            </w:r>
            <w:proofErr w:type="spellEnd"/>
            <w:r w:rsidRPr="00F1284D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1284D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լեռնային</w:t>
            </w:r>
            <w:proofErr w:type="spellEnd"/>
            <w:r w:rsidRPr="00F1284D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1284D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համայնք</w:t>
            </w:r>
            <w:proofErr w:type="spellEnd"/>
            <w:r w:rsidRPr="00F1284D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/</w:t>
            </w:r>
            <w:proofErr w:type="spellStart"/>
            <w:r w:rsidRPr="00F1284D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բնակավայրի</w:t>
            </w:r>
            <w:proofErr w:type="spellEnd"/>
          </w:p>
        </w:tc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BE8" w:rsidRPr="001C331A" w:rsidRDefault="007A7BE8" w:rsidP="00A517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</w:rPr>
            </w:pPr>
            <w:r w:rsidRPr="001C331A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331A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բարձր</w:t>
            </w:r>
            <w:proofErr w:type="spellEnd"/>
            <w:r w:rsidRPr="001C331A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331A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լեռնային</w:t>
            </w:r>
            <w:proofErr w:type="spellEnd"/>
            <w:r w:rsidRPr="001C331A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331A">
              <w:rPr>
                <w:rFonts w:ascii="Sylfaen" w:eastAsia="Times New Roman" w:hAnsi="Sylfaen" w:cs="Times New Roman"/>
                <w:b/>
                <w:iCs/>
                <w:color w:val="000000" w:themeColor="text1"/>
                <w:sz w:val="20"/>
                <w:szCs w:val="20"/>
              </w:rPr>
              <w:t>համայնք</w:t>
            </w:r>
            <w:proofErr w:type="spellEnd"/>
          </w:p>
        </w:tc>
      </w:tr>
      <w:tr w:rsidR="005B30A6" w:rsidRPr="00804B91" w:rsidTr="000F173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A7BE8" w:rsidRPr="000F173E" w:rsidRDefault="007A7BE8" w:rsidP="00A517BB">
            <w:pPr>
              <w:pStyle w:val="NoSpacing"/>
              <w:rPr>
                <w:rFonts w:ascii="Sylfaen" w:hAnsi="Sylfaen" w:cs="Sylfaen"/>
                <w:b/>
                <w:iCs/>
                <w:color w:val="000000" w:themeColor="text1"/>
                <w:lang w:val="hy-AM"/>
              </w:rPr>
            </w:pPr>
            <w:proofErr w:type="spellStart"/>
            <w:r w:rsidRPr="000F173E">
              <w:rPr>
                <w:rFonts w:ascii="Sylfaen" w:hAnsi="Sylfaen" w:cs="Sylfaen"/>
                <w:color w:val="000000" w:themeColor="text1"/>
              </w:rPr>
              <w:t>Համայնքի</w:t>
            </w:r>
            <w:proofErr w:type="spellEnd"/>
            <w:r w:rsidRPr="000F173E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0F173E">
              <w:rPr>
                <w:rFonts w:ascii="Sylfaen" w:hAnsi="Sylfaen" w:cs="Sylfaen"/>
                <w:color w:val="000000" w:themeColor="text1"/>
              </w:rPr>
              <w:t>բնակավայրի</w:t>
            </w:r>
            <w:proofErr w:type="spellEnd"/>
            <w:r w:rsidRPr="000F173E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0F173E">
              <w:rPr>
                <w:rFonts w:ascii="Sylfaen" w:hAnsi="Sylfaen" w:cs="Sylfaen"/>
                <w:color w:val="000000" w:themeColor="text1"/>
              </w:rPr>
              <w:t>ենթակառուցվածքների</w:t>
            </w:r>
            <w:proofErr w:type="spellEnd"/>
            <w:r w:rsidRPr="000F173E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0F173E">
              <w:rPr>
                <w:rFonts w:ascii="Sylfaen" w:hAnsi="Sylfaen" w:cs="Sylfaen"/>
                <w:color w:val="000000" w:themeColor="text1"/>
              </w:rPr>
              <w:t>վերաբերյալ</w:t>
            </w:r>
            <w:proofErr w:type="spellEnd"/>
            <w:r w:rsidRPr="000F173E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0F173E">
              <w:rPr>
                <w:rFonts w:ascii="Sylfaen" w:hAnsi="Sylfaen" w:cs="Sylfaen"/>
                <w:color w:val="000000" w:themeColor="text1"/>
              </w:rPr>
              <w:t>հակիրճ</w:t>
            </w:r>
            <w:proofErr w:type="spellEnd"/>
            <w:r w:rsidRPr="000F173E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0F173E">
              <w:rPr>
                <w:rFonts w:ascii="Sylfaen" w:hAnsi="Sylfaen" w:cs="Sylfaen"/>
                <w:color w:val="000000" w:themeColor="text1"/>
              </w:rPr>
              <w:t>տեղեկատվություն</w:t>
            </w:r>
            <w:proofErr w:type="spellEnd"/>
            <w:r w:rsidRPr="000F173E">
              <w:rPr>
                <w:rFonts w:ascii="Sylfaen" w:hAnsi="Sylfaen" w:cs="Sylfaen"/>
                <w:b/>
                <w:iCs/>
                <w:color w:val="000000" w:themeColor="text1"/>
                <w:lang w:val="hy-AM"/>
              </w:rPr>
              <w:t>՝ հստակ նշելով՝</w:t>
            </w:r>
          </w:p>
          <w:p w:rsidR="007A7BE8" w:rsidRPr="000F173E" w:rsidRDefault="007A7BE8" w:rsidP="00A517BB">
            <w:pPr>
              <w:pStyle w:val="NoSpacing"/>
              <w:rPr>
                <w:rFonts w:ascii="Sylfaen" w:hAnsi="Sylfaen" w:cs="Sylfaen"/>
                <w:b/>
                <w:iCs/>
                <w:color w:val="000000" w:themeColor="text1"/>
                <w:lang w:val="hy-AM"/>
              </w:rPr>
            </w:pPr>
            <w:r w:rsidRPr="000F173E">
              <w:rPr>
                <w:rFonts w:ascii="Sylfaen" w:hAnsi="Sylfaen" w:cs="Sylfaen"/>
                <w:b/>
                <w:iCs/>
                <w:color w:val="000000" w:themeColor="text1"/>
                <w:lang w:val="hy-AM"/>
              </w:rPr>
              <w:t xml:space="preserve">-  ջրամատակարարման և ջրահեռացման  համակարգից օգտվող համայնքի բնակչության տոկոսը և ջրամատակարարման տևողությունը, </w:t>
            </w:r>
          </w:p>
          <w:p w:rsidR="007A7BE8" w:rsidRPr="000F173E" w:rsidRDefault="007A7BE8" w:rsidP="00A517BB">
            <w:pPr>
              <w:pStyle w:val="NoSpacing"/>
              <w:rPr>
                <w:rFonts w:ascii="Sylfaen" w:hAnsi="Sylfaen" w:cs="Sylfaen"/>
                <w:b/>
                <w:iCs/>
                <w:color w:val="000000" w:themeColor="text1"/>
                <w:lang w:val="hy-AM"/>
              </w:rPr>
            </w:pPr>
            <w:r w:rsidRPr="000F173E">
              <w:rPr>
                <w:rFonts w:ascii="Sylfaen" w:hAnsi="Sylfaen" w:cs="Sylfaen"/>
                <w:b/>
                <w:iCs/>
                <w:color w:val="000000" w:themeColor="text1"/>
                <w:lang w:val="hy-AM"/>
              </w:rPr>
              <w:t>-  գազամատակարարման համակարգից օգտվող համայնքի բնակչության տոկոսը,</w:t>
            </w:r>
          </w:p>
          <w:p w:rsidR="007A7BE8" w:rsidRPr="000F173E" w:rsidRDefault="007A7BE8" w:rsidP="00A517BB">
            <w:pPr>
              <w:pStyle w:val="NoSpacing"/>
              <w:rPr>
                <w:rFonts w:ascii="Sylfaen" w:hAnsi="Sylfaen" w:cs="Sylfaen"/>
                <w:b/>
                <w:iCs/>
                <w:color w:val="000000" w:themeColor="text1"/>
                <w:lang w:val="hy-AM"/>
              </w:rPr>
            </w:pPr>
            <w:r w:rsidRPr="000F173E">
              <w:rPr>
                <w:rFonts w:ascii="Sylfaen" w:hAnsi="Sylfaen" w:cs="Sylfaen"/>
                <w:b/>
                <w:iCs/>
                <w:color w:val="000000" w:themeColor="text1"/>
                <w:lang w:val="hy-AM"/>
              </w:rPr>
              <w:t xml:space="preserve">- ոռոգման համակարգից օգտվող բնակչության տոկոսը և համայնքում գյուղատնտեսական հողերից ոռոգվող հողատարածքների տոկոսը, </w:t>
            </w:r>
          </w:p>
          <w:p w:rsidR="007A7BE8" w:rsidRPr="000F173E" w:rsidRDefault="007A7BE8" w:rsidP="00A517BB">
            <w:pPr>
              <w:pStyle w:val="NoSpacing"/>
              <w:rPr>
                <w:rFonts w:ascii="Sylfaen" w:hAnsi="Sylfaen"/>
                <w:color w:val="000000" w:themeColor="text1"/>
                <w:lang w:val="hy-AM"/>
              </w:rPr>
            </w:pPr>
            <w:r w:rsidRPr="000F173E">
              <w:rPr>
                <w:rFonts w:ascii="Sylfaen" w:hAnsi="Sylfaen" w:cs="Sylfaen"/>
                <w:b/>
                <w:iCs/>
                <w:color w:val="000000" w:themeColor="text1"/>
                <w:lang w:val="hy-AM"/>
              </w:rPr>
              <w:t>-  լուսավորության համակարգի առկայությամբ փողոցների  տոկոսը՝ համայնքի  ընդհանուր փողոցների մեջ և նշել էներգախնայող և ԼԵԴ լուսավորություն է, թե ոչ</w:t>
            </w:r>
          </w:p>
        </w:tc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2F7" w:rsidRPr="001C331A" w:rsidRDefault="00CE4A45" w:rsidP="007402F7">
            <w:pPr>
              <w:spacing w:before="60" w:line="264" w:lineRule="auto"/>
              <w:ind w:hanging="2"/>
              <w:jc w:val="both"/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</w:pPr>
            <w:r w:rsidRPr="001C331A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402F7" w:rsidRPr="001C331A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Ծաղկահովիտ համայնքի Հնաբերդ բնակավայրի ջրամատակարարումը իրականացվում է համայնքի կողմից։ </w:t>
            </w:r>
            <w:r w:rsidR="00BF1992" w:rsidRPr="001C331A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>Խ</w:t>
            </w:r>
            <w:r w:rsidR="007402F7" w:rsidRPr="001C331A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>մելու ջրի ներքին ցանցի որոշ հատվածներ  կառուցվել է անցած դարի 60-ականներին, որոնք ժաման</w:t>
            </w:r>
            <w:r w:rsidR="00BF1992" w:rsidRPr="001C331A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>ա</w:t>
            </w:r>
            <w:r w:rsidR="007402F7" w:rsidRPr="001C331A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>կի ընթացքում կորոզիայի ենթարկ</w:t>
            </w:r>
            <w:r w:rsidRPr="001C331A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>վ</w:t>
            </w:r>
            <w:r w:rsidR="007402F7" w:rsidRPr="001C331A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>ելով շարքից դուրս են եկել, վթաները հաճախակի են լինում, վթարված հանգույցներից ջր</w:t>
            </w:r>
            <w:r w:rsidRPr="001C331A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>ի</w:t>
            </w:r>
            <w:r w:rsidR="007402F7" w:rsidRPr="001C331A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 կորուստը հասնում է մինչև 70-80%</w:t>
            </w:r>
            <w:r w:rsidRPr="001C331A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>-ի</w:t>
            </w:r>
            <w:r w:rsidR="00A174DB" w:rsidRPr="001C331A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>։</w:t>
            </w:r>
            <w:r w:rsidR="00FA39CC" w:rsidRPr="001C331A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174DB" w:rsidRPr="001C331A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>Ջ</w:t>
            </w:r>
            <w:r w:rsidR="007402F7" w:rsidRPr="001C331A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>ուրը տնտեսությունների մեծամասնությանը չի հասնում, անհնար է վերանորգել</w:t>
            </w:r>
            <w:r w:rsidR="00A174DB" w:rsidRPr="001C331A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>ը</w:t>
            </w:r>
            <w:r w:rsidRPr="001C331A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>։ Ո</w:t>
            </w:r>
            <w:r w:rsidR="007402F7" w:rsidRPr="001C331A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ւստի տվյալ </w:t>
            </w:r>
            <w:r w:rsidRPr="001C331A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>թաղամաս</w:t>
            </w:r>
            <w:r w:rsidR="00A174DB" w:rsidRPr="001C331A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>ում</w:t>
            </w:r>
            <w:r w:rsidRPr="001C331A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 պետք է անցկացվի</w:t>
            </w:r>
            <w:r w:rsidR="00A174DB" w:rsidRPr="001C331A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 նոր</w:t>
            </w:r>
            <w:r w:rsidR="007402F7" w:rsidRPr="001C331A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 խմելու ջրի </w:t>
            </w:r>
            <w:r w:rsidR="00A174DB" w:rsidRPr="001C331A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ներքին </w:t>
            </w:r>
            <w:r w:rsidR="007402F7" w:rsidRPr="001C331A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>ցանց</w:t>
            </w:r>
            <w:r w:rsidRPr="001C331A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>։</w:t>
            </w:r>
            <w:r w:rsidR="007402F7" w:rsidRPr="001C331A"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  <w:t xml:space="preserve"> Հնաբերդ բնակավայրի խմելու ջրի համակարգից օգտվում են բնակավայրի բնակչության 100% -ը: Ջրամատակարարման տևողությունը կազմում է 12 ամիս։ Ծաղկահովիտ համայնքի Հնաբերդ բնակավայրի ներքին ցանցի երկարությունը կազմում է  18 կմ։</w:t>
            </w:r>
          </w:p>
          <w:p w:rsidR="007402F7" w:rsidRPr="001C331A" w:rsidRDefault="007402F7" w:rsidP="007402F7">
            <w:pPr>
              <w:spacing w:before="60" w:line="264" w:lineRule="auto"/>
              <w:ind w:hanging="2"/>
              <w:jc w:val="both"/>
              <w:rPr>
                <w:rFonts w:ascii="Sylfaen" w:eastAsia="Times New Roman" w:hAnsi="Sylfaen" w:cs="Sylfaen"/>
                <w:b/>
                <w:iCs/>
                <w:color w:val="000000" w:themeColor="text1"/>
                <w:sz w:val="20"/>
                <w:szCs w:val="20"/>
                <w:lang w:val="hy-AM"/>
              </w:rPr>
            </w:pPr>
          </w:p>
          <w:p w:rsidR="007A7BE8" w:rsidRPr="001C331A" w:rsidRDefault="007A7BE8" w:rsidP="007402F7">
            <w:pPr>
              <w:spacing w:before="60" w:line="264" w:lineRule="auto"/>
              <w:ind w:hanging="2"/>
              <w:jc w:val="both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B30A6" w:rsidRPr="00804B91" w:rsidTr="000F173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3BA0" w:rsidRPr="000F173E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8D9" w:rsidRPr="001C331A" w:rsidRDefault="00E03BA0" w:rsidP="00E03BA0">
            <w:pPr>
              <w:spacing w:before="60" w:line="264" w:lineRule="auto"/>
              <w:ind w:hanging="2"/>
              <w:jc w:val="both"/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Հնաբերդ բնակավայրի խմելու ջրի ներքին ցանցը կառուցվել է անցած դարի 60-ականներին։</w:t>
            </w:r>
            <w:r w:rsidR="00A174DB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D68D8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Ջ</w:t>
            </w:r>
            <w:r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րատար խողովակները մետաղական են, որոնք ենթարկվելով</w:t>
            </w:r>
            <w:r w:rsidR="00C2168D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FA39CC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կոռոզիայի</w:t>
            </w:r>
            <w:r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 քայքայվել </w:t>
            </w:r>
            <w:r w:rsidR="00C2168D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են</w:t>
            </w:r>
            <w:r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։</w:t>
            </w:r>
            <w:r w:rsidR="00A174DB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Խմելու ջուրը որոշ թաղամասներ չի հասնում, քանի, որ ջրի 30-40</w:t>
            </w:r>
            <w:r w:rsidR="00C2168D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տոկոսը վթարված խողովակների</w:t>
            </w:r>
            <w:r w:rsidR="00C2168D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ց</w:t>
            </w:r>
            <w:r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հոսում է փողոցներ</w:t>
            </w:r>
            <w:r w:rsidR="00C2168D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ով, </w:t>
            </w:r>
            <w:r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մի կողմից քանդելով փողոցները  անհնար է  դառ</w:t>
            </w:r>
            <w:r w:rsidR="00C2168D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ձնում տ</w:t>
            </w:r>
            <w:r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վյալ փողոցներ</w:t>
            </w:r>
            <w:r w:rsidR="00C2168D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ով </w:t>
            </w:r>
            <w:r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բնակչության անցուդարձ</w:t>
            </w:r>
            <w:r w:rsidR="00C2168D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ը</w:t>
            </w:r>
            <w:r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։</w:t>
            </w:r>
            <w:r w:rsidR="00A174DB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Նոր ն</w:t>
            </w:r>
            <w:r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երքին ցանցի կա</w:t>
            </w:r>
            <w:r w:rsidR="00C2168D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ռուցելու </w:t>
            </w:r>
            <w:r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դեպքում վերը նշված փողոցներով անցնող ջրագծերը լիարժեք ձևով</w:t>
            </w:r>
            <w:r w:rsidR="00C2168D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անկորուստ </w:t>
            </w:r>
            <w:r w:rsidR="00A174DB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ջուր </w:t>
            </w:r>
            <w:r w:rsidR="00C2168D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կհաս</w:t>
            </w:r>
            <w:r w:rsidR="00A174DB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ցնի</w:t>
            </w:r>
            <w:r w:rsidR="00C2168D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բնակավայրի բնակչությանը, որի արդյունքում բնակչությունը կունենան շուրջօրյա ջրամատակարարում և նշված փողոցներ</w:t>
            </w:r>
            <w:r w:rsidR="00EF28D9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ը կդառնան մարդկանց համար նորմալ անցանելի։</w:t>
            </w:r>
          </w:p>
          <w:p w:rsidR="00E03BA0" w:rsidRPr="001C331A" w:rsidRDefault="00C2168D" w:rsidP="00EF28D9">
            <w:pPr>
              <w:spacing w:before="60" w:line="264" w:lineRule="auto"/>
              <w:jc w:val="both"/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C5DF3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Այդ </w:t>
            </w:r>
            <w:r w:rsidR="00E03BA0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թաղամասերի բնակչությ</w:t>
            </w:r>
            <w:r w:rsidR="002C5DF3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ունը </w:t>
            </w:r>
            <w:r w:rsidR="00E03BA0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ջուրը տեղափո</w:t>
            </w:r>
            <w:r w:rsidR="00EF28D9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խ</w:t>
            </w:r>
            <w:r w:rsidR="00E03BA0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ում </w:t>
            </w:r>
            <w:r w:rsidR="00EF28D9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են 300</w:t>
            </w:r>
            <w:r w:rsidR="00E2328C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="00E03BA0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500 մետր հեռավորությ</w:t>
            </w:r>
            <w:r w:rsidR="00EF28D9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ունից</w:t>
            </w:r>
            <w:r w:rsidR="00E03BA0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, ժամանակը ծախսում են </w:t>
            </w:r>
            <w:r w:rsidR="00EF28D9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ջ</w:t>
            </w:r>
            <w:r w:rsidR="00E03BA0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րի տեղափոխման</w:t>
            </w:r>
            <w:r w:rsidR="00EF28D9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համար , որը իրականցվում է թ</w:t>
            </w:r>
            <w:r w:rsidR="00E2328C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ե՛</w:t>
            </w:r>
            <w:r w:rsidR="00EF28D9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ձեռքով</w:t>
            </w:r>
            <w:r w:rsidR="00E2328C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,</w:t>
            </w:r>
            <w:r w:rsidR="00EF28D9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</w:t>
            </w:r>
            <w:r w:rsidR="00E2328C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ե՛</w:t>
            </w:r>
            <w:r w:rsidR="00EF28D9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տրանսպորտային միջոցներով։ Կենցաղային օգտագործման ջրից բացի ջուրը տեղափոխում են նաև խոշոր և մանր եղջերավոր անսունների համար, որը շատ դժվար է և</w:t>
            </w:r>
            <w:r w:rsidR="002C5DF3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անհարմարավետ։</w:t>
            </w:r>
            <w:r w:rsidR="00EF28D9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F28D9" w:rsidRPr="001C331A" w:rsidRDefault="002C5DF3" w:rsidP="00EF28D9">
            <w:pPr>
              <w:spacing w:before="60" w:line="264" w:lineRule="auto"/>
              <w:jc w:val="both"/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F28D9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Հաշվի առնելով այս ամենը</w:t>
            </w:r>
            <w:r w:rsidR="00E2328C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՝</w:t>
            </w:r>
            <w:r w:rsidR="00EF28D9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անհրաժեշտ է տվյալ թաղամասին ներքին ցանցի խմելու ջրի կառուց</w:t>
            </w:r>
            <w:r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>ում ։</w:t>
            </w:r>
          </w:p>
          <w:p w:rsidR="00E03BA0" w:rsidRPr="001C331A" w:rsidRDefault="00E03BA0" w:rsidP="00E03BA0">
            <w:pPr>
              <w:spacing w:before="60" w:line="264" w:lineRule="auto"/>
              <w:ind w:hanging="2"/>
              <w:jc w:val="both"/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B30A6" w:rsidRPr="00804B91" w:rsidTr="000F173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3BA0" w:rsidRPr="000F173E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335" w:rsidRPr="001C331A" w:rsidRDefault="002C5DF3" w:rsidP="002C5DF3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Sylfae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1C331A">
              <w:rPr>
                <w:rFonts w:ascii="Sylfaen" w:eastAsia="Times New Roman" w:hAnsi="Sylfaen" w:cs="Sylfaen"/>
                <w:b/>
                <w:bCs/>
                <w:color w:val="000000" w:themeColor="text1"/>
                <w:sz w:val="20"/>
                <w:szCs w:val="20"/>
                <w:lang w:val="hy-AM"/>
              </w:rPr>
              <w:t>Բնակչության բնակելի տներում և անասնագոմերում կունենանք շուրջօրյա մատակարա</w:t>
            </w:r>
            <w:r w:rsidR="00F96335" w:rsidRPr="001C331A">
              <w:rPr>
                <w:rFonts w:ascii="Sylfaen" w:eastAsia="Times New Roman" w:hAnsi="Sylfaen" w:cs="Sylfaen"/>
                <w:b/>
                <w:bCs/>
                <w:color w:val="000000" w:themeColor="text1"/>
                <w:sz w:val="20"/>
                <w:szCs w:val="20"/>
                <w:lang w:val="hy-AM"/>
              </w:rPr>
              <w:t>րվ</w:t>
            </w:r>
            <w:r w:rsidRPr="001C331A">
              <w:rPr>
                <w:rFonts w:ascii="Sylfaen" w:eastAsia="Times New Roman" w:hAnsi="Sylfaen" w:cs="Sylfaen"/>
                <w:b/>
                <w:bCs/>
                <w:color w:val="000000" w:themeColor="text1"/>
                <w:sz w:val="20"/>
                <w:szCs w:val="20"/>
                <w:lang w:val="hy-AM"/>
              </w:rPr>
              <w:t>ող խմելու ջուր, որը դրական ազդեցություն կունենա մարդու կյանքի որակի բարձրացման հարցում։</w:t>
            </w:r>
            <w:r w:rsidR="00370024" w:rsidRPr="001C331A">
              <w:rPr>
                <w:rFonts w:ascii="Sylfaen" w:eastAsia="Times New Roman" w:hAnsi="Sylfaen" w:cs="Sylfae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1C331A">
              <w:rPr>
                <w:rFonts w:ascii="Sylfaen" w:eastAsia="Times New Roman" w:hAnsi="Sylfaen" w:cs="Sylfaen"/>
                <w:b/>
                <w:bCs/>
                <w:color w:val="000000" w:themeColor="text1"/>
                <w:sz w:val="20"/>
                <w:szCs w:val="20"/>
                <w:lang w:val="hy-AM"/>
              </w:rPr>
              <w:t>Ծրագրի իրականացումից և ավարտից հետո հաջորդ օրվանից կբարձրանա մարդու կյանքի որակը և կունեն</w:t>
            </w:r>
            <w:r w:rsidR="00F96335" w:rsidRPr="001C331A">
              <w:rPr>
                <w:rFonts w:ascii="Sylfaen" w:eastAsia="Times New Roman" w:hAnsi="Sylfaen" w:cs="Sylfaen"/>
                <w:b/>
                <w:bCs/>
                <w:color w:val="000000" w:themeColor="text1"/>
                <w:sz w:val="20"/>
                <w:szCs w:val="20"/>
                <w:lang w:val="hy-AM"/>
              </w:rPr>
              <w:t>անք շուրջօրյա  մաքուր ջուր։</w:t>
            </w:r>
          </w:p>
          <w:p w:rsidR="00E03BA0" w:rsidRPr="001C331A" w:rsidRDefault="00E03BA0" w:rsidP="002C5DF3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B30A6" w:rsidRPr="000F173E" w:rsidTr="000F173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3BA0" w:rsidRPr="000F173E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1C331A" w:rsidRDefault="00E03BA0" w:rsidP="00E03BA0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1C331A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Ծրագրի յուրաքանչյուր արդյունքին հասնելու համար անհրաժեշտ է կատարել հետևյալ   գործողությունները՝</w:t>
            </w:r>
          </w:p>
          <w:p w:rsidR="00E03BA0" w:rsidRPr="001C331A" w:rsidRDefault="00E03BA0" w:rsidP="00E03BA0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1C331A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ա/ Ջրագծի աշխատանքների իրականացման համար անհարժեշտ է նախագծա-նախահաշվային  փաստաթղթերի ձեռք բերում:/ առկա է /</w:t>
            </w:r>
          </w:p>
          <w:p w:rsidR="00E03BA0" w:rsidRPr="001C331A" w:rsidRDefault="00E03BA0" w:rsidP="00E03BA0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1C331A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բ/ կապիտալ նորոգման աշխատանքների իրականացման  համար մրցույթի հայտարարում</w:t>
            </w:r>
          </w:p>
          <w:p w:rsidR="00E03BA0" w:rsidRPr="001C331A" w:rsidRDefault="00E03BA0" w:rsidP="00E03BA0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1C331A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գ/ Հաղթող կապալառուի  հետ պայմանագրի կնքում</w:t>
            </w:r>
          </w:p>
          <w:p w:rsidR="00E03BA0" w:rsidRPr="001C331A" w:rsidRDefault="00E03BA0" w:rsidP="00E03BA0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1C331A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դ/ Շինթույ</w:t>
            </w:r>
            <w:r w:rsidR="00370024" w:rsidRPr="001C331A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լ</w:t>
            </w:r>
            <w:r w:rsidRPr="001C331A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տվության տրամադրում</w:t>
            </w:r>
          </w:p>
          <w:p w:rsidR="00E03BA0" w:rsidRPr="001C331A" w:rsidRDefault="00E03BA0" w:rsidP="00E03BA0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1C331A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ե/ Ջրագծի աշխատանքների կատարման հատվածում նախապատրաստական աշխատանքների  իրականացում:</w:t>
            </w:r>
          </w:p>
          <w:p w:rsidR="00E03BA0" w:rsidRPr="001C331A" w:rsidRDefault="00E03BA0" w:rsidP="00E03BA0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1C331A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Շինարարական աշխատանքների իրականացում </w:t>
            </w:r>
          </w:p>
          <w:p w:rsidR="00E03BA0" w:rsidRPr="001C331A" w:rsidRDefault="00E03BA0" w:rsidP="00E03BA0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360"/>
              <w:jc w:val="both"/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lang w:val="hy-AM"/>
              </w:rPr>
              <w:t xml:space="preserve">Նշված աշխատանքների իրականացման համար անհրաժեշտ է </w:t>
            </w:r>
          </w:p>
          <w:p w:rsidR="00E03BA0" w:rsidRPr="001C331A" w:rsidRDefault="00E03BA0" w:rsidP="00E03BA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uppressAutoHyphens w:val="0"/>
              <w:spacing w:after="160" w:line="264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Sylfaen" w:eastAsia="GHEA Mariam" w:hAnsi="Sylfaen" w:cs="GHEA Mariam"/>
                <w:b/>
                <w:color w:val="000000" w:themeColor="text1"/>
              </w:rPr>
            </w:pPr>
            <w:proofErr w:type="spellStart"/>
            <w:r w:rsidRPr="001C331A">
              <w:rPr>
                <w:rFonts w:ascii="Sylfaen" w:eastAsia="GHEA Mariam" w:hAnsi="Sylfaen" w:cs="GHEA Mariam"/>
                <w:b/>
                <w:color w:val="000000" w:themeColor="text1"/>
              </w:rPr>
              <w:t>Խրամուղու</w:t>
            </w:r>
            <w:proofErr w:type="spellEnd"/>
            <w:r w:rsidRPr="001C331A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</w:t>
            </w:r>
            <w:proofErr w:type="spellStart"/>
            <w:r w:rsidRPr="001C331A">
              <w:rPr>
                <w:rFonts w:ascii="Sylfaen" w:eastAsia="GHEA Mariam" w:hAnsi="Sylfaen" w:cs="GHEA Mariam"/>
                <w:b/>
                <w:color w:val="000000" w:themeColor="text1"/>
              </w:rPr>
              <w:t>պատրաստում</w:t>
            </w:r>
            <w:proofErr w:type="spellEnd"/>
            <w:r w:rsidRPr="001C331A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՝ 2377 գ/մ</w:t>
            </w:r>
          </w:p>
          <w:p w:rsidR="00E03BA0" w:rsidRPr="001C331A" w:rsidRDefault="00E03BA0" w:rsidP="00E03BA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uppressAutoHyphens w:val="0"/>
              <w:spacing w:after="160" w:line="264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Sylfaen" w:eastAsia="GHEA Mariam" w:hAnsi="Sylfaen" w:cs="GHEA Mariam"/>
                <w:b/>
                <w:color w:val="000000" w:themeColor="text1"/>
              </w:rPr>
            </w:pPr>
            <w:r w:rsidRPr="001C331A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d </w:t>
            </w:r>
            <w:r w:rsidRPr="001C331A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110</w:t>
            </w:r>
            <w:r w:rsidRPr="001C331A">
              <w:rPr>
                <w:rFonts w:ascii="Sylfaen" w:eastAsia="GHEA Mariam" w:hAnsi="Sylfaen" w:cs="GHEA Mariam"/>
                <w:b/>
                <w:color w:val="000000" w:themeColor="text1"/>
              </w:rPr>
              <w:t>x</w:t>
            </w:r>
            <w:r w:rsidRPr="001C331A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8</w:t>
            </w:r>
            <w:r w:rsidRPr="001C331A">
              <w:rPr>
                <w:rFonts w:ascii="Times New Roman" w:eastAsia="GHEA Mariam" w:hAnsi="Times New Roman" w:cs="Times New Roman"/>
                <w:b/>
                <w:color w:val="000000" w:themeColor="text1"/>
                <w:lang w:val="hy-AM"/>
              </w:rPr>
              <w:t>․</w:t>
            </w:r>
            <w:r w:rsidRPr="001C331A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1մմ 12,5 մթն ճնշման 411 մետր պոլիէթիլենային</w:t>
            </w:r>
            <w:r w:rsidRPr="001C331A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</w:t>
            </w:r>
            <w:proofErr w:type="spellStart"/>
            <w:r w:rsidRPr="001C331A">
              <w:rPr>
                <w:rFonts w:ascii="Sylfaen" w:eastAsia="GHEA Mariam" w:hAnsi="Sylfaen" w:cs="GHEA Mariam"/>
                <w:b/>
                <w:color w:val="000000" w:themeColor="text1"/>
              </w:rPr>
              <w:t>խողովակաշարի</w:t>
            </w:r>
            <w:proofErr w:type="spellEnd"/>
            <w:r w:rsidRPr="001C331A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</w:t>
            </w:r>
            <w:proofErr w:type="spellStart"/>
            <w:r w:rsidRPr="001C331A">
              <w:rPr>
                <w:rFonts w:ascii="Sylfaen" w:eastAsia="GHEA Mariam" w:hAnsi="Sylfaen" w:cs="GHEA Mariam"/>
                <w:b/>
                <w:color w:val="000000" w:themeColor="text1"/>
              </w:rPr>
              <w:t>տեղադրում</w:t>
            </w:r>
            <w:proofErr w:type="spellEnd"/>
            <w:r w:rsidRPr="001C331A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և </w:t>
            </w:r>
            <w:proofErr w:type="spellStart"/>
            <w:r w:rsidRPr="001C331A">
              <w:rPr>
                <w:rFonts w:ascii="Sylfaen" w:eastAsia="GHEA Mariam" w:hAnsi="Sylfaen" w:cs="GHEA Mariam"/>
                <w:b/>
                <w:color w:val="000000" w:themeColor="text1"/>
              </w:rPr>
              <w:t>մոնտաժում</w:t>
            </w:r>
            <w:proofErr w:type="spellEnd"/>
          </w:p>
          <w:p w:rsidR="00E03BA0" w:rsidRPr="001C331A" w:rsidRDefault="00E03BA0" w:rsidP="00E03BA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uppressAutoHyphens w:val="0"/>
              <w:spacing w:after="160" w:line="264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Sylfaen" w:eastAsia="GHEA Mariam" w:hAnsi="Sylfaen" w:cs="GHEA Mariam"/>
                <w:b/>
                <w:color w:val="000000" w:themeColor="text1"/>
              </w:rPr>
            </w:pPr>
            <w:r w:rsidRPr="001C331A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d </w:t>
            </w:r>
            <w:r w:rsidRPr="001C331A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90</w:t>
            </w:r>
            <w:r w:rsidRPr="001C331A">
              <w:rPr>
                <w:rFonts w:ascii="Sylfaen" w:eastAsia="GHEA Mariam" w:hAnsi="Sylfaen" w:cs="GHEA Mariam"/>
                <w:b/>
                <w:color w:val="000000" w:themeColor="text1"/>
              </w:rPr>
              <w:t>x</w:t>
            </w:r>
            <w:r w:rsidRPr="001C331A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5.4</w:t>
            </w:r>
            <w:r w:rsidRPr="001C331A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</w:t>
            </w:r>
            <w:r w:rsidRPr="001C331A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մմ 10 մթն ճնշման 521 մետր պոլիէթիլենային</w:t>
            </w:r>
            <w:r w:rsidRPr="001C331A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</w:t>
            </w:r>
            <w:proofErr w:type="spellStart"/>
            <w:r w:rsidRPr="001C331A">
              <w:rPr>
                <w:rFonts w:ascii="Sylfaen" w:eastAsia="GHEA Mariam" w:hAnsi="Sylfaen" w:cs="GHEA Mariam"/>
                <w:b/>
                <w:color w:val="000000" w:themeColor="text1"/>
              </w:rPr>
              <w:t>խողովակաշարի</w:t>
            </w:r>
            <w:proofErr w:type="spellEnd"/>
            <w:r w:rsidRPr="001C331A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</w:t>
            </w:r>
            <w:proofErr w:type="spellStart"/>
            <w:r w:rsidRPr="001C331A">
              <w:rPr>
                <w:rFonts w:ascii="Sylfaen" w:eastAsia="GHEA Mariam" w:hAnsi="Sylfaen" w:cs="GHEA Mariam"/>
                <w:b/>
                <w:color w:val="000000" w:themeColor="text1"/>
              </w:rPr>
              <w:t>տեղադրում</w:t>
            </w:r>
            <w:proofErr w:type="spellEnd"/>
            <w:r w:rsidRPr="001C331A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և </w:t>
            </w:r>
            <w:proofErr w:type="spellStart"/>
            <w:r w:rsidRPr="001C331A">
              <w:rPr>
                <w:rFonts w:ascii="Sylfaen" w:eastAsia="GHEA Mariam" w:hAnsi="Sylfaen" w:cs="GHEA Mariam"/>
                <w:b/>
                <w:color w:val="000000" w:themeColor="text1"/>
              </w:rPr>
              <w:t>մոնտաժում</w:t>
            </w:r>
            <w:proofErr w:type="spellEnd"/>
          </w:p>
          <w:p w:rsidR="00E03BA0" w:rsidRPr="001C331A" w:rsidRDefault="00E03BA0" w:rsidP="00E03BA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uppressAutoHyphens w:val="0"/>
              <w:spacing w:after="160" w:line="264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Sylfaen" w:eastAsia="GHEA Mariam" w:hAnsi="Sylfaen" w:cs="GHEA Mariam"/>
                <w:b/>
                <w:color w:val="000000" w:themeColor="text1"/>
              </w:rPr>
            </w:pPr>
            <w:r w:rsidRPr="001C331A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d </w:t>
            </w:r>
            <w:r w:rsidRPr="001C331A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75</w:t>
            </w:r>
            <w:r w:rsidRPr="001C331A">
              <w:rPr>
                <w:rFonts w:ascii="Sylfaen" w:eastAsia="GHEA Mariam" w:hAnsi="Sylfaen" w:cs="GHEA Mariam"/>
                <w:b/>
                <w:color w:val="000000" w:themeColor="text1"/>
              </w:rPr>
              <w:t>x</w:t>
            </w:r>
            <w:r w:rsidRPr="001C331A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4</w:t>
            </w:r>
            <w:r w:rsidRPr="001C331A">
              <w:rPr>
                <w:rFonts w:ascii="Times New Roman" w:eastAsia="GHEA Mariam" w:hAnsi="Times New Roman" w:cs="Times New Roman"/>
                <w:b/>
                <w:color w:val="000000" w:themeColor="text1"/>
                <w:lang w:val="hy-AM"/>
              </w:rPr>
              <w:t>․</w:t>
            </w:r>
            <w:r w:rsidRPr="001C331A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5մմ 10 մթն ճնշման 1328 մետր պոլիէթիլենային</w:t>
            </w:r>
            <w:r w:rsidRPr="001C331A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</w:t>
            </w:r>
            <w:proofErr w:type="spellStart"/>
            <w:r w:rsidRPr="001C331A">
              <w:rPr>
                <w:rFonts w:ascii="Sylfaen" w:eastAsia="GHEA Mariam" w:hAnsi="Sylfaen" w:cs="GHEA Mariam"/>
                <w:b/>
                <w:color w:val="000000" w:themeColor="text1"/>
              </w:rPr>
              <w:t>խողովակաշարի</w:t>
            </w:r>
            <w:proofErr w:type="spellEnd"/>
            <w:r w:rsidRPr="001C331A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</w:t>
            </w:r>
            <w:proofErr w:type="spellStart"/>
            <w:r w:rsidRPr="001C331A">
              <w:rPr>
                <w:rFonts w:ascii="Sylfaen" w:eastAsia="GHEA Mariam" w:hAnsi="Sylfaen" w:cs="GHEA Mariam"/>
                <w:b/>
                <w:color w:val="000000" w:themeColor="text1"/>
              </w:rPr>
              <w:t>տեղադրում</w:t>
            </w:r>
            <w:proofErr w:type="spellEnd"/>
            <w:r w:rsidRPr="001C331A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և </w:t>
            </w:r>
            <w:proofErr w:type="spellStart"/>
            <w:r w:rsidRPr="001C331A">
              <w:rPr>
                <w:rFonts w:ascii="Sylfaen" w:eastAsia="GHEA Mariam" w:hAnsi="Sylfaen" w:cs="GHEA Mariam"/>
                <w:b/>
                <w:color w:val="000000" w:themeColor="text1"/>
              </w:rPr>
              <w:t>մոնտաժում</w:t>
            </w:r>
            <w:proofErr w:type="spellEnd"/>
          </w:p>
          <w:p w:rsidR="00E03BA0" w:rsidRPr="001C331A" w:rsidRDefault="00E03BA0" w:rsidP="00E03BA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uppressAutoHyphens w:val="0"/>
              <w:spacing w:after="160" w:line="264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Sylfaen" w:eastAsia="GHEA Mariam" w:hAnsi="Sylfaen" w:cs="GHEA Mariam"/>
                <w:b/>
                <w:color w:val="000000" w:themeColor="text1"/>
              </w:rPr>
            </w:pPr>
            <w:r w:rsidRPr="001C331A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d </w:t>
            </w:r>
            <w:r w:rsidRPr="001C331A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50</w:t>
            </w:r>
            <w:r w:rsidRPr="001C331A">
              <w:rPr>
                <w:rFonts w:ascii="Sylfaen" w:eastAsia="GHEA Mariam" w:hAnsi="Sylfaen" w:cs="GHEA Mariam"/>
                <w:b/>
                <w:color w:val="000000" w:themeColor="text1"/>
              </w:rPr>
              <w:t>x</w:t>
            </w:r>
            <w:r w:rsidRPr="001C331A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3</w:t>
            </w:r>
            <w:r w:rsidRPr="001C331A">
              <w:rPr>
                <w:rFonts w:ascii="Times New Roman" w:eastAsia="GHEA Mariam" w:hAnsi="Times New Roman" w:cs="Times New Roman"/>
                <w:b/>
                <w:color w:val="000000" w:themeColor="text1"/>
                <w:lang w:val="hy-AM"/>
              </w:rPr>
              <w:t>․</w:t>
            </w:r>
            <w:r w:rsidRPr="001C331A">
              <w:rPr>
                <w:rFonts w:ascii="Sylfaen" w:eastAsia="GHEA Mariam" w:hAnsi="Sylfaen" w:cs="GHEA Mariam"/>
                <w:b/>
                <w:color w:val="000000" w:themeColor="text1"/>
                <w:lang w:val="hy-AM"/>
              </w:rPr>
              <w:t>0մմ 10 մթն ճնշման 638 մետր պոլիէթիլենային</w:t>
            </w:r>
            <w:r w:rsidRPr="001C331A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</w:t>
            </w:r>
            <w:proofErr w:type="spellStart"/>
            <w:r w:rsidRPr="001C331A">
              <w:rPr>
                <w:rFonts w:ascii="Sylfaen" w:eastAsia="GHEA Mariam" w:hAnsi="Sylfaen" w:cs="GHEA Mariam"/>
                <w:b/>
                <w:color w:val="000000" w:themeColor="text1"/>
              </w:rPr>
              <w:lastRenderedPageBreak/>
              <w:t>խողովակաշարի</w:t>
            </w:r>
            <w:proofErr w:type="spellEnd"/>
            <w:r w:rsidRPr="001C331A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</w:t>
            </w:r>
            <w:proofErr w:type="spellStart"/>
            <w:r w:rsidRPr="001C331A">
              <w:rPr>
                <w:rFonts w:ascii="Sylfaen" w:eastAsia="GHEA Mariam" w:hAnsi="Sylfaen" w:cs="GHEA Mariam"/>
                <w:b/>
                <w:color w:val="000000" w:themeColor="text1"/>
              </w:rPr>
              <w:t>տեղադրում</w:t>
            </w:r>
            <w:proofErr w:type="spellEnd"/>
            <w:r w:rsidRPr="001C331A">
              <w:rPr>
                <w:rFonts w:ascii="Sylfaen" w:eastAsia="GHEA Mariam" w:hAnsi="Sylfaen" w:cs="GHEA Mariam"/>
                <w:b/>
                <w:color w:val="000000" w:themeColor="text1"/>
              </w:rPr>
              <w:t xml:space="preserve"> և </w:t>
            </w:r>
            <w:proofErr w:type="spellStart"/>
            <w:r w:rsidRPr="001C331A">
              <w:rPr>
                <w:rFonts w:ascii="Sylfaen" w:eastAsia="GHEA Mariam" w:hAnsi="Sylfaen" w:cs="GHEA Mariam"/>
                <w:b/>
                <w:color w:val="000000" w:themeColor="text1"/>
              </w:rPr>
              <w:t>մոնտաժում</w:t>
            </w:r>
            <w:proofErr w:type="spellEnd"/>
          </w:p>
          <w:p w:rsidR="00E03BA0" w:rsidRPr="001C331A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proofErr w:type="spellStart"/>
            <w:r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</w:rPr>
              <w:t>Հետլիցք</w:t>
            </w:r>
            <w:proofErr w:type="spellEnd"/>
          </w:p>
        </w:tc>
      </w:tr>
      <w:tr w:rsidR="005B30A6" w:rsidRPr="00804B91" w:rsidTr="000F173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3BA0" w:rsidRPr="000F173E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  <w:lastRenderedPageBreak/>
              <w:t xml:space="preserve">Ծրագրի իրականացման արդյունքում համայնքին սեփականության իրավունքով պատկանող հիմնական միջոցների արժեքի ավելացում, </w:t>
            </w:r>
            <w:r w:rsidRPr="000F173E">
              <w:rPr>
                <w:rFonts w:ascii="Sylfaen" w:hAnsi="Sylfaen"/>
                <w:b/>
                <w:bCs/>
                <w:iCs/>
                <w:color w:val="000000" w:themeColor="text1"/>
                <w:lang w:val="hy-AM"/>
              </w:rPr>
              <w:t>բացառությամբ բազմաբնակարան շենքերի ընդհանուր բաժնային սեփականության գույքի</w:t>
            </w:r>
          </w:p>
        </w:tc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1C331A" w:rsidRDefault="00E03BA0" w:rsidP="00E03BA0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GHEA Mariam" w:hAnsi="Sylfaen" w:cs="GHEA Mariam"/>
                <w:color w:val="000000" w:themeColor="text1"/>
                <w:sz w:val="20"/>
                <w:szCs w:val="20"/>
                <w:lang w:val="hy-AM"/>
              </w:rPr>
            </w:pPr>
            <w:r w:rsidRPr="001C331A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Համայնքը նշված խնդրի իրականացման համար ունի նախատեսված որոշակի գումար, որի օգտագործմամբ  կիրականացվի ծրագրի 30% որը կկազմի 10 634 898 ՀՀ դրամ: Նշված ծրագիրը  ամբողջությամբ իրկանացնելու համար անհարժեշտ է ևս 24</w:t>
            </w:r>
            <w:r w:rsidR="00F96335" w:rsidRPr="001C331A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1C331A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814 762 ՀՀ դրամ: Նախահաշվային   հաշվարկներով ծրագիրը կարժենա շուրջ    35 449 660 ՀՀ դրամ:  </w:t>
            </w:r>
          </w:p>
        </w:tc>
      </w:tr>
      <w:tr w:rsidR="005B30A6" w:rsidRPr="00804B91" w:rsidTr="000F173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3BA0" w:rsidRPr="000F173E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  <w:t>Ծրագրի ազդեցությունը համայնքի և շահառուների վրա</w:t>
            </w:r>
          </w:p>
        </w:tc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335" w:rsidRPr="001C331A" w:rsidRDefault="00E03BA0" w:rsidP="00E03BA0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1C331A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Ծաղկահովիտ</w:t>
            </w:r>
            <w:r w:rsidR="002A5D61" w:rsidRPr="001C331A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 համայնքի Հնաբերդ </w:t>
            </w:r>
            <w:r w:rsidRPr="001C331A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 բնակավայրը ունի թվով </w:t>
            </w:r>
            <w:r w:rsidR="00F96335" w:rsidRPr="001C331A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1400</w:t>
            </w:r>
            <w:r w:rsidRPr="001C331A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 շահառու</w:t>
            </w:r>
            <w:r w:rsidR="00F96335" w:rsidRPr="001C331A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, որոնք կունենան շուրջօրյա ջրամատակարարում, կօգտվեն տաք և սառը ջրերից որը ամենակարևոր հարցերից մեկն է տնային տնտեսություներում կենցաղ վարելու համար։ </w:t>
            </w:r>
          </w:p>
          <w:p w:rsidR="00920EBD" w:rsidRPr="001C331A" w:rsidRDefault="00920EBD" w:rsidP="00E03BA0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1C331A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Ջրամատակարարումը կիրականացվի շուրջօրյա իսպառ կվերցվեն ջրի կորուստները։</w:t>
            </w:r>
          </w:p>
          <w:p w:rsidR="00920EBD" w:rsidRPr="001C331A" w:rsidRDefault="00920EBD" w:rsidP="00E03BA0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</w:pPr>
            <w:r w:rsidRPr="001C331A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03BA0" w:rsidRPr="001C331A" w:rsidRDefault="00E03BA0" w:rsidP="00E03BA0">
            <w:pPr>
              <w:shd w:val="clear" w:color="auto" w:fill="FFFFFF"/>
              <w:tabs>
                <w:tab w:val="left" w:pos="360"/>
              </w:tabs>
              <w:spacing w:after="160" w:line="264" w:lineRule="auto"/>
              <w:ind w:left="26" w:hanging="26"/>
              <w:contextualSpacing/>
              <w:jc w:val="both"/>
              <w:rPr>
                <w:rFonts w:ascii="Sylfaen" w:eastAsia="GHEA Mariam" w:hAnsi="Sylfaen" w:cs="GHEA Mariam"/>
                <w:color w:val="000000" w:themeColor="text1"/>
                <w:sz w:val="20"/>
                <w:szCs w:val="20"/>
                <w:lang w:val="hy-AM"/>
              </w:rPr>
            </w:pPr>
            <w:r w:rsidRPr="001C331A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5B30A6" w:rsidRPr="00804B91" w:rsidTr="000F173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3BA0" w:rsidRPr="000F173E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/>
                <w:color w:val="000000" w:themeColor="text1"/>
                <w:lang w:val="hy-AM"/>
              </w:rPr>
            </w:pPr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  <w:t xml:space="preserve"> </w:t>
            </w:r>
            <w:r w:rsidRPr="000F173E">
              <w:rPr>
                <w:rFonts w:ascii="Sylfaen" w:hAnsi="Sylfaen"/>
                <w:b/>
                <w:color w:val="000000" w:themeColor="text1"/>
                <w:shd w:val="clear" w:color="auto" w:fill="FFFFFF"/>
                <w:lang w:val="hy-AM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1C331A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highlight w:val="white"/>
                <w:lang w:val="hy-AM"/>
              </w:rPr>
              <w:t>Ծրագրի իրականացման ժամանակ կստեղծվեն   5-8  ժամանակավոր աշխատեղեր</w:t>
            </w:r>
            <w:r w:rsidR="00920EBD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highlight w:val="white"/>
                <w:lang w:val="hy-AM"/>
              </w:rPr>
              <w:t>, և մեկ հիմնական աշխատատեղ։ Հիմնական շխատողը վարձատրվելու է համայնքի կողմից որը կիրականցնի հսկողություն խմելու ջրի ներքին ցանցի անվտանգ և անթերի ջրամատակարարմնա գործում։</w:t>
            </w:r>
            <w:r w:rsidR="002A5C1A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highlight w:val="white"/>
                <w:lang w:val="hy-AM"/>
              </w:rPr>
              <w:t xml:space="preserve"> </w:t>
            </w:r>
            <w:r w:rsidR="00920EBD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  <w:highlight w:val="white"/>
                <w:lang w:val="hy-AM"/>
              </w:rPr>
              <w:t xml:space="preserve">Ժամանկին կվերացնի տեղի ունեցած վթաները և կկարգավորի խմելու ջրի համաչափ բաշխումը։ </w:t>
            </w:r>
          </w:p>
        </w:tc>
      </w:tr>
      <w:tr w:rsidR="005B30A6" w:rsidRPr="000F173E" w:rsidTr="000F173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03BA0" w:rsidRPr="000F173E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  <w:t>Համայնքի նախորդ տարվա բյուջեն և բյուջեի կատարողականը</w:t>
            </w:r>
          </w:p>
        </w:tc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1C331A" w:rsidRDefault="00E03BA0" w:rsidP="00E03BA0">
            <w:pPr>
              <w:spacing w:before="60" w:line="264" w:lineRule="auto"/>
              <w:ind w:hanging="2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1C331A">
              <w:rPr>
                <w:rFonts w:ascii="Sylfaen" w:eastAsia="GHEA Mariam" w:hAnsi="Sylfaen" w:cs="GHEA Mariam"/>
                <w:color w:val="000000" w:themeColor="text1"/>
                <w:sz w:val="20"/>
                <w:szCs w:val="20"/>
                <w:lang w:val="hy-AM"/>
              </w:rPr>
              <w:t>Նախորդ տարվա բյուջեն`    260</w:t>
            </w:r>
            <w:r w:rsidR="00BF1992" w:rsidRPr="001C331A">
              <w:rPr>
                <w:rFonts w:ascii="Sylfaen" w:eastAsia="GHEA Mariam" w:hAnsi="Sylfaen" w:cs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1C331A">
              <w:rPr>
                <w:rFonts w:ascii="Sylfaen" w:eastAsia="GHEA Mariam" w:hAnsi="Sylfaen" w:cs="GHEA Mariam"/>
                <w:color w:val="000000" w:themeColor="text1"/>
                <w:sz w:val="20"/>
                <w:szCs w:val="20"/>
                <w:lang w:val="hy-AM"/>
              </w:rPr>
              <w:t>817</w:t>
            </w:r>
            <w:r w:rsidR="00BF1992" w:rsidRPr="001C331A">
              <w:rPr>
                <w:rFonts w:ascii="Sylfaen" w:eastAsia="GHEA Mariam" w:hAnsi="Sylfaen" w:cs="GHEA Mariam"/>
                <w:color w:val="000000" w:themeColor="text1"/>
                <w:sz w:val="20"/>
                <w:szCs w:val="20"/>
                <w:lang w:val="hy-AM"/>
              </w:rPr>
              <w:t>,</w:t>
            </w:r>
            <w:r w:rsidRPr="001C331A">
              <w:rPr>
                <w:rFonts w:ascii="Sylfaen" w:eastAsia="GHEA Mariam" w:hAnsi="Sylfaen" w:cs="GHEA Mariam"/>
                <w:color w:val="000000" w:themeColor="text1"/>
                <w:sz w:val="20"/>
                <w:szCs w:val="20"/>
                <w:lang w:val="hy-AM"/>
              </w:rPr>
              <w:t>1    դրամ.</w:t>
            </w:r>
          </w:p>
          <w:tbl>
            <w:tblPr>
              <w:tblW w:w="592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1218"/>
              <w:gridCol w:w="1301"/>
              <w:gridCol w:w="817"/>
            </w:tblGrid>
            <w:tr w:rsidR="005B30A6" w:rsidRPr="001C331A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1C331A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hy-AM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1C331A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  <w:lang w:val="hy-AM"/>
                    </w:rPr>
                    <w:t>Պլանը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1C331A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  <w:lang w:val="hy-AM"/>
                    </w:rPr>
                    <w:t>Փաստացին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1C331A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  <w:lang w:val="hy-AM"/>
                    </w:rPr>
                    <w:t>Տոկոսը</w:t>
                  </w:r>
                </w:p>
              </w:tc>
            </w:tr>
            <w:tr w:rsidR="005B30A6" w:rsidRPr="001C331A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Ընդամենը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՝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համայնքի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եկամուտները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br/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այդ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թվում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՝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340</w:t>
                  </w:r>
                  <w:r w:rsidR="00BF1992"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341,4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359</w:t>
                  </w:r>
                  <w:r w:rsidR="00BF1992"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522,5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105,64</w:t>
                  </w:r>
                </w:p>
              </w:tc>
            </w:tr>
            <w:tr w:rsidR="005B30A6" w:rsidRPr="001C331A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-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Վարչական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եկամուտներ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որից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՝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287</w:t>
                  </w:r>
                  <w:r w:rsidR="00BF1992"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600,6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298 346,1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109,74</w:t>
                  </w:r>
                </w:p>
              </w:tc>
            </w:tr>
            <w:tr w:rsidR="005B30A6" w:rsidRPr="001C331A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Սեփական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81</w:t>
                  </w:r>
                  <w:r w:rsidR="00BF1992"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900,0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92</w:t>
                  </w:r>
                  <w:r w:rsidR="00BF1992"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481,0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113,0</w:t>
                  </w:r>
                </w:p>
              </w:tc>
            </w:tr>
            <w:tr w:rsidR="005B30A6" w:rsidRPr="001C331A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-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Ֆոնդային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82</w:t>
                  </w:r>
                  <w:r w:rsidR="00BF1992"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235,8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87</w:t>
                  </w:r>
                  <w:r w:rsidR="00BF1992"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179,3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106</w:t>
                  </w:r>
                </w:p>
              </w:tc>
            </w:tr>
            <w:tr w:rsidR="005B30A6" w:rsidRPr="001C331A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Ընդամենը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՝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համայնքի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ծախսեր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,</w:t>
                  </w:r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br/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որից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՝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367</w:t>
                  </w:r>
                  <w:r w:rsidR="00BF1992"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776,2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343</w:t>
                  </w:r>
                  <w:r w:rsidR="00BF1992"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389,2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5B30A6" w:rsidRPr="001C331A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Վարչական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ծախսեր</w:t>
                  </w:r>
                  <w:proofErr w:type="spellEnd"/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299</w:t>
                  </w:r>
                  <w:r w:rsidR="00BF1992"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139,2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280</w:t>
                  </w:r>
                  <w:r w:rsidR="00BF1992"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702,0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5B30A6" w:rsidRPr="001C331A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-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Ֆոնդային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ծախսեր</w:t>
                  </w:r>
                  <w:proofErr w:type="spellEnd"/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100</w:t>
                  </w:r>
                  <w:r w:rsidR="00BF1992"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636,3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88 667,1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5B30A6" w:rsidRPr="001C331A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Համայնքի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ֆոնդային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փաստացի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ծախսերը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, 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որից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՝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106 720,6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97</w:t>
                  </w:r>
                  <w:r w:rsidR="00BF1992"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012,3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90,9</w:t>
                  </w:r>
                </w:p>
              </w:tc>
            </w:tr>
            <w:tr w:rsidR="005B30A6" w:rsidRPr="001C331A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- 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0</w:t>
                  </w:r>
                </w:p>
              </w:tc>
            </w:tr>
            <w:tr w:rsidR="005B30A6" w:rsidRPr="001C331A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- 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15</w:t>
                  </w:r>
                  <w:r w:rsidR="00BF1992"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610,0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15 610,0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100</w:t>
                  </w: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  <w:t>%</w:t>
                  </w:r>
                </w:p>
              </w:tc>
            </w:tr>
            <w:tr w:rsidR="005B30A6" w:rsidRPr="001C331A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>- 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փողոցային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  <w:t>11</w:t>
                  </w:r>
                  <w:r w:rsidR="00BF1992"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  <w:t>550</w:t>
                  </w:r>
                  <w:r w:rsidR="00BF1992"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,</w:t>
                  </w: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  <w:t>11</w:t>
                  </w:r>
                  <w:r w:rsidR="00BF1992"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  <w:t>550</w:t>
                  </w:r>
                  <w:r w:rsidR="00BF1992"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,</w:t>
                  </w: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ru-RU"/>
                    </w:rPr>
                    <w:t>100%</w:t>
                  </w:r>
                </w:p>
              </w:tc>
            </w:tr>
            <w:tr w:rsidR="005B30A6" w:rsidRPr="001C331A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- 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  <w:tr w:rsidR="005B30A6" w:rsidRPr="001C331A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2</w:t>
                  </w:r>
                  <w:r w:rsidR="00BF1992"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750</w:t>
                  </w:r>
                  <w:r w:rsidR="00BF1992"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,</w:t>
                  </w: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2</w:t>
                  </w:r>
                  <w:r w:rsidR="00BF1992"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750</w:t>
                  </w:r>
                  <w:r w:rsidR="00BF1992"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,</w:t>
                  </w: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100</w:t>
                  </w:r>
                </w:p>
              </w:tc>
            </w:tr>
            <w:tr w:rsidR="005B30A6" w:rsidRPr="001C331A" w:rsidTr="00C270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4</w:t>
                  </w:r>
                  <w:r w:rsidR="00BF1992"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155</w:t>
                  </w:r>
                  <w:r w:rsidR="00BF1992"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,</w:t>
                  </w: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972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4</w:t>
                  </w:r>
                  <w:r w:rsidR="00BF1992"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155</w:t>
                  </w:r>
                  <w:r w:rsidR="00BF1992"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  <w:lang w:val="hy-AM"/>
                    </w:rPr>
                    <w:t>,</w:t>
                  </w: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972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08EE" w:rsidRPr="001C331A" w:rsidRDefault="008408EE" w:rsidP="008408EE">
                  <w:pPr>
                    <w:spacing w:before="60" w:line="264" w:lineRule="auto"/>
                    <w:ind w:hanging="2"/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</w:pPr>
                  <w:r w:rsidRPr="001C331A">
                    <w:rPr>
                      <w:rFonts w:ascii="Sylfaen" w:eastAsia="GHEA Mariam" w:hAnsi="Sylfaen" w:cs="GHEA Mariam"/>
                      <w:color w:val="000000" w:themeColor="text1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E03BA0" w:rsidRPr="001C331A" w:rsidRDefault="00E03BA0" w:rsidP="00E03BA0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</w:p>
        </w:tc>
      </w:tr>
      <w:tr w:rsidR="005B30A6" w:rsidRPr="000F173E" w:rsidTr="000F173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03BA0" w:rsidRPr="000F173E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lastRenderedPageBreak/>
              <w:t>Համայնքի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 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ընթացիկ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տարվա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 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բյուջեն</w:t>
            </w:r>
            <w:proofErr w:type="spellEnd"/>
          </w:p>
        </w:tc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1C331A" w:rsidRDefault="008408EE" w:rsidP="008408EE">
            <w:pPr>
              <w:spacing w:before="60" w:line="264" w:lineRule="auto"/>
              <w:ind w:hanging="2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  <w:r w:rsidRPr="001C331A">
              <w:rPr>
                <w:rFonts w:ascii="Sylfaen" w:eastAsia="GHEA Mariam" w:hAnsi="Sylfaen" w:cs="GHEA Mariam"/>
                <w:color w:val="000000" w:themeColor="text1"/>
                <w:sz w:val="20"/>
                <w:szCs w:val="20"/>
                <w:lang w:val="ru-RU"/>
              </w:rPr>
              <w:t>319 139 200</w:t>
            </w:r>
            <w:r w:rsidRPr="001C331A">
              <w:rPr>
                <w:rFonts w:ascii="Sylfaen" w:eastAsia="GHEA Mariam" w:hAnsi="Sylfaen" w:cs="GHEA Mariam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331A">
              <w:rPr>
                <w:rFonts w:ascii="Sylfaen" w:eastAsia="GHEA Mariam" w:hAnsi="Sylfaen" w:cs="GHEA Mariam"/>
                <w:color w:val="000000" w:themeColor="text1"/>
                <w:sz w:val="20"/>
                <w:szCs w:val="20"/>
              </w:rPr>
              <w:t>դրամ</w:t>
            </w:r>
            <w:proofErr w:type="spellEnd"/>
            <w:r w:rsidRPr="001C331A">
              <w:rPr>
                <w:rFonts w:ascii="Sylfaen" w:eastAsia="GHEA Mariam" w:hAnsi="Sylfaen" w:cs="GHEA Mariam"/>
                <w:color w:val="000000" w:themeColor="text1"/>
                <w:sz w:val="20"/>
                <w:szCs w:val="20"/>
              </w:rPr>
              <w:t>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94"/>
              <w:gridCol w:w="1025"/>
            </w:tblGrid>
            <w:tr w:rsidR="005B30A6" w:rsidRPr="001C331A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1C331A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1C331A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Պլանը</w:t>
                  </w:r>
                  <w:proofErr w:type="spellEnd"/>
                </w:p>
              </w:tc>
            </w:tr>
            <w:tr w:rsidR="005B30A6" w:rsidRPr="001C331A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1C331A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Ընդամենը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՝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համայնքի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եկամուտների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պլանավորում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br/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այդ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թվում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1C331A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  <w:tr w:rsidR="005B30A6" w:rsidRPr="001C331A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1C331A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- 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Վարչական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եկամուտներ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որից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1C331A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 w:rsidR="008408EE"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319 139,2</w:t>
                  </w:r>
                </w:p>
              </w:tc>
            </w:tr>
            <w:tr w:rsidR="005B30A6" w:rsidRPr="001C331A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1C331A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- 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սեփական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1C331A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 w:rsidR="008408EE"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84</w:t>
                  </w:r>
                  <w:r w:rsidR="00BF1992"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="008408EE"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350,0</w:t>
                  </w:r>
                </w:p>
              </w:tc>
            </w:tr>
            <w:tr w:rsidR="005B30A6" w:rsidRPr="001C331A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1C331A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Ֆոնդային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1C331A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 w:rsidR="008408EE"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50 000,  0</w:t>
                  </w:r>
                </w:p>
              </w:tc>
            </w:tr>
            <w:tr w:rsidR="005B30A6" w:rsidRPr="001C331A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1C331A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Ընդամենը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՝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համայնքի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ծախսեր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,</w:t>
                  </w:r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br/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որից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1C331A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 w:rsidR="008408EE"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357 391,86</w:t>
                  </w:r>
                </w:p>
              </w:tc>
            </w:tr>
            <w:tr w:rsidR="005B30A6" w:rsidRPr="001C331A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1C331A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Վարչական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1C331A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 w:rsidR="008408EE"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322 824,371</w:t>
                  </w:r>
                </w:p>
              </w:tc>
            </w:tr>
            <w:tr w:rsidR="005B30A6" w:rsidRPr="001C331A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1C331A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-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Ֆոնդային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1C331A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 w:rsidR="008408EE"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64</w:t>
                  </w:r>
                  <w:r w:rsidR="00BF1992"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="00D57CE3"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567, 4</w:t>
                  </w:r>
                </w:p>
              </w:tc>
            </w:tr>
            <w:tr w:rsidR="005B30A6" w:rsidRPr="001C331A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1C331A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Համայնքի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ֆոնդային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բյուջեի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պլանավորված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ծախսերը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, </w:t>
                  </w:r>
                  <w:proofErr w:type="spellStart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որից</w:t>
                  </w:r>
                  <w:proofErr w:type="spellEnd"/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1C331A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 w:rsidR="00381BD9"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64 567,</w:t>
                  </w:r>
                  <w:r w:rsidR="00D57CE3"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 xml:space="preserve"> 4</w:t>
                  </w:r>
                </w:p>
              </w:tc>
            </w:tr>
            <w:tr w:rsidR="005B30A6" w:rsidRPr="001C331A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1C331A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="00D126A8"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Օրենսդիր</w:t>
                  </w:r>
                  <w:r w:rsidR="00D126A8"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126A8"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և</w:t>
                  </w:r>
                  <w:r w:rsidR="00D126A8"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126A8"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գործադիր</w:t>
                  </w:r>
                  <w:r w:rsidR="00D126A8"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126A8"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մարմիններ</w:t>
                  </w:r>
                  <w:r w:rsidR="00D126A8"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D126A8"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պետական</w:t>
                  </w:r>
                  <w:r w:rsidR="00D126A8"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126A8"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կառավարում</w:t>
                  </w:r>
                  <w:r w:rsidR="00D126A8"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D126A8"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որից՝</w:t>
                  </w:r>
                  <w:r w:rsidR="00D126A8"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1C331A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 w:rsidR="00D126A8"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39 700,0</w:t>
                  </w:r>
                </w:p>
              </w:tc>
            </w:tr>
            <w:tr w:rsidR="005B30A6" w:rsidRPr="001C331A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1C331A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="00D126A8"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1C331A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 w:rsidR="00D126A8"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3 000,0</w:t>
                  </w:r>
                </w:p>
              </w:tc>
            </w:tr>
            <w:tr w:rsidR="005B30A6" w:rsidRPr="001C331A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1C331A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="00D126A8"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1C331A" w:rsidRDefault="00D126A8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31 700,0</w:t>
                  </w:r>
                </w:p>
              </w:tc>
            </w:tr>
            <w:tr w:rsidR="005B30A6" w:rsidRPr="001C331A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1C331A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-</w:t>
                  </w:r>
                  <w:r w:rsidR="00816C6B"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5122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1C331A" w:rsidRDefault="00816C6B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5 000,0</w:t>
                  </w:r>
                </w:p>
              </w:tc>
            </w:tr>
            <w:tr w:rsidR="005B30A6" w:rsidRPr="001C331A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1C331A" w:rsidRDefault="00E03BA0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>-</w:t>
                  </w:r>
                  <w:r w:rsidR="00816C6B"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Ընդհանուր</w:t>
                  </w:r>
                  <w:r w:rsidR="00816C6B"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16C6B"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բնույթի</w:t>
                  </w:r>
                  <w:r w:rsidR="00816C6B"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16C6B"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այլ</w:t>
                  </w:r>
                  <w:r w:rsidR="00816C6B"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16C6B"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ծառայություններ</w:t>
                  </w:r>
                  <w:r w:rsidR="00816C6B"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816C6B"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3BA0" w:rsidRPr="001C331A" w:rsidRDefault="00E03BA0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 w:rsidR="000F40E7"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7 000,0</w:t>
                  </w:r>
                </w:p>
              </w:tc>
            </w:tr>
            <w:tr w:rsidR="005B30A6" w:rsidRPr="001C331A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C6B" w:rsidRPr="001C331A" w:rsidRDefault="000F40E7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-5129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C6B" w:rsidRPr="001C331A" w:rsidRDefault="000F40E7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1 000,0</w:t>
                  </w:r>
                </w:p>
              </w:tc>
            </w:tr>
            <w:tr w:rsidR="005B30A6" w:rsidRPr="001C331A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C6B" w:rsidRPr="001C331A" w:rsidRDefault="000F40E7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-5134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C6B" w:rsidRPr="001C331A" w:rsidRDefault="000F40E7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6 000,0</w:t>
                  </w:r>
                </w:p>
              </w:tc>
            </w:tr>
            <w:tr w:rsidR="005B30A6" w:rsidRPr="001C331A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C6B" w:rsidRPr="001C331A" w:rsidRDefault="000F40E7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-Տնտեսական հարաբերություններ,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16C6B" w:rsidRPr="001C331A" w:rsidRDefault="000F40E7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5 000,0</w:t>
                  </w:r>
                </w:p>
              </w:tc>
            </w:tr>
            <w:tr w:rsidR="005B30A6" w:rsidRPr="001C331A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0E7" w:rsidRPr="001C331A" w:rsidRDefault="000F40E7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-5112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40E7" w:rsidRPr="001C331A" w:rsidRDefault="000F40E7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5 000,0</w:t>
                  </w:r>
                </w:p>
              </w:tc>
            </w:tr>
            <w:tr w:rsidR="005B30A6" w:rsidRPr="001C331A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599B" w:rsidRPr="001C331A" w:rsidRDefault="008E599B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-Ջրամատակարարում,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599B" w:rsidRPr="001C331A" w:rsidRDefault="008E599B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5 000,0</w:t>
                  </w:r>
                </w:p>
              </w:tc>
            </w:tr>
            <w:tr w:rsidR="005B30A6" w:rsidRPr="001C331A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599B" w:rsidRPr="001C331A" w:rsidRDefault="008E599B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-5112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599B" w:rsidRPr="001C331A" w:rsidRDefault="008E599B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5 000,0</w:t>
                  </w:r>
                </w:p>
              </w:tc>
            </w:tr>
            <w:tr w:rsidR="005B30A6" w:rsidRPr="001C331A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599B" w:rsidRPr="001C331A" w:rsidRDefault="008E599B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-Լուսավորություն,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599B" w:rsidRPr="001C331A" w:rsidRDefault="008E599B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5 000,0</w:t>
                  </w:r>
                </w:p>
              </w:tc>
            </w:tr>
            <w:tr w:rsidR="005B30A6" w:rsidRPr="001C331A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599B" w:rsidRPr="001C331A" w:rsidRDefault="008E599B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-5112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599B" w:rsidRPr="001C331A" w:rsidRDefault="008E599B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5 000,0</w:t>
                  </w:r>
                </w:p>
              </w:tc>
            </w:tr>
            <w:tr w:rsidR="005B30A6" w:rsidRPr="001C331A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1BD9" w:rsidRPr="001C331A" w:rsidRDefault="00381BD9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 xml:space="preserve">-Կրթություն, որից՝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1BD9" w:rsidRPr="001C331A" w:rsidRDefault="00381BD9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2 867,4</w:t>
                  </w:r>
                </w:p>
              </w:tc>
            </w:tr>
            <w:tr w:rsidR="005B30A6" w:rsidRPr="001C331A" w:rsidTr="00A517B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1BD9" w:rsidRPr="001C331A" w:rsidRDefault="00381BD9" w:rsidP="00E03BA0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-5122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1BD9" w:rsidRPr="001C331A" w:rsidRDefault="00381BD9" w:rsidP="00E03BA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1C331A">
                    <w:rPr>
                      <w:rFonts w:ascii="Sylfaen" w:eastAsia="Times New Roman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2 867,4</w:t>
                  </w:r>
                </w:p>
              </w:tc>
            </w:tr>
          </w:tbl>
          <w:p w:rsidR="00E03BA0" w:rsidRPr="001C331A" w:rsidRDefault="00E03BA0" w:rsidP="00E03BA0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</w:p>
        </w:tc>
      </w:tr>
      <w:tr w:rsidR="005B30A6" w:rsidRPr="000F173E" w:rsidTr="000F173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03BA0" w:rsidRPr="000F173E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Համայնքի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ընթացիկ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տարվա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բյուջեի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նախագծով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կանխատեսվող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բյուջետային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մուտքերի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ներառյալ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ֆինանսական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համահարթեցման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դոտացիայի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գծով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կանխատեսվող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մուտքերը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հաշվին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նշված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ծրագրի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իրականացման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անհնարինության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հիմնավորումը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համապատասխան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lastRenderedPageBreak/>
              <w:t>հաշվարկներով</w:t>
            </w:r>
            <w:proofErr w:type="spellEnd"/>
            <w:r w:rsidR="006F1911"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1C331A" w:rsidRDefault="00E03BA0" w:rsidP="00E03BA0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  <w:r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  <w:r w:rsidR="00740783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Համայնքի</w:t>
            </w:r>
            <w:r w:rsidR="00740783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բյուջեի</w:t>
            </w:r>
            <w:r w:rsidR="00740783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մուտքերը</w:t>
            </w:r>
            <w:r w:rsidR="00740783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լինում</w:t>
            </w:r>
            <w:r w:rsidR="00740783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են</w:t>
            </w:r>
            <w:r w:rsidR="00740783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վարչականի</w:t>
            </w:r>
            <w:r w:rsidR="00740783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մուտքեր</w:t>
            </w:r>
            <w:r w:rsidR="00740783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և</w:t>
            </w:r>
            <w:r w:rsidR="00740783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ֆոնդայինի</w:t>
            </w:r>
            <w:r w:rsidR="00740783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մուտքեր</w:t>
            </w:r>
            <w:r w:rsidR="00740783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740783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Բյուջեի</w:t>
            </w:r>
            <w:r w:rsidR="00740783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վարչական</w:t>
            </w:r>
            <w:r w:rsidR="00740783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մասի</w:t>
            </w:r>
            <w:r w:rsidR="00740783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մուտքերից</w:t>
            </w:r>
            <w:r w:rsidR="00740783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առանձնացված</w:t>
            </w:r>
            <w:r w:rsidR="00740783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է</w:t>
            </w:r>
            <w:r w:rsidR="00740783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վարչական</w:t>
            </w:r>
            <w:r w:rsidR="00740783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0783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բյուջեի</w:t>
            </w:r>
            <w:r w:rsidR="00F90B4B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պահուստային</w:t>
            </w:r>
            <w:r w:rsidR="00F90B4B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ֆոնդ</w:t>
            </w:r>
            <w:r w:rsidR="00F90B4B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F90B4B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այն</w:t>
            </w:r>
            <w:r w:rsidR="00F90B4B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է</w:t>
            </w:r>
            <w:r w:rsidR="00F90B4B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30 000 000 /</w:t>
            </w:r>
            <w:r w:rsidR="00F90B4B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երեսուն</w:t>
            </w:r>
            <w:r w:rsidR="00F90B4B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միլիոն</w:t>
            </w:r>
            <w:r w:rsidR="00F90B4B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/ </w:t>
            </w:r>
            <w:r w:rsidR="00F90B4B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ՀՀ</w:t>
            </w:r>
            <w:r w:rsidR="00F90B4B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դրամ</w:t>
            </w:r>
            <w:r w:rsidR="00F90B4B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F90B4B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որը</w:t>
            </w:r>
            <w:r w:rsidR="00F90B4B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ուղղվելու</w:t>
            </w:r>
            <w:r w:rsidR="00F90B4B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է</w:t>
            </w:r>
            <w:r w:rsidR="00F90B4B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բյուջեի</w:t>
            </w:r>
            <w:r w:rsidR="00F90B4B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ֆոնդային</w:t>
            </w:r>
            <w:r w:rsidR="00F90B4B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մաս</w:t>
            </w:r>
            <w:r w:rsidR="00F90B4B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F90B4B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որպեսզի</w:t>
            </w:r>
            <w:r w:rsidR="00F90B4B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ֆինանսավորվեն</w:t>
            </w:r>
            <w:r w:rsidR="00F90B4B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կապիտալ</w:t>
            </w:r>
            <w:r w:rsidR="00F90B4B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0B4B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ծախսերը</w:t>
            </w:r>
            <w:r w:rsidR="00F90B4B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>:</w:t>
            </w:r>
            <w:r w:rsidR="005B25CA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B25CA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Իսկ</w:t>
            </w:r>
            <w:r w:rsidR="005B25CA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B25CA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մնացած</w:t>
            </w:r>
            <w:r w:rsidR="005B25CA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B25CA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մասով</w:t>
            </w:r>
            <w:r w:rsidR="005B25CA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B25CA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ծախսերն</w:t>
            </w:r>
            <w:r w:rsidR="005B25CA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B25CA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ուղղվում</w:t>
            </w:r>
            <w:r w:rsidR="005B25CA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B25CA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են</w:t>
            </w:r>
            <w:r w:rsidR="005B25CA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6032C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վարչական</w:t>
            </w:r>
            <w:r w:rsidR="0066032C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6032C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մասի</w:t>
            </w:r>
            <w:r w:rsidR="0066032C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B25CA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ընթացիկ</w:t>
            </w:r>
            <w:r w:rsidR="0066032C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6032C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ru-RU"/>
              </w:rPr>
              <w:t>ծախսերին</w:t>
            </w:r>
            <w:r w:rsidR="0066032C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>:</w:t>
            </w:r>
            <w:r w:rsidR="005B25CA" w:rsidRPr="001C331A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B30A6" w:rsidRPr="000F173E" w:rsidTr="000F173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03BA0" w:rsidRPr="000F173E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</w:pP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Ծրագրի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ընդհանուր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բյուջեն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,</w:t>
            </w:r>
          </w:p>
          <w:p w:rsidR="00E03BA0" w:rsidRPr="000F173E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այդ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թվում՝</w:t>
            </w:r>
          </w:p>
          <w:p w:rsidR="00E03BA0" w:rsidRPr="000F173E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  <w:p w:rsidR="00E03BA0" w:rsidRPr="000F173E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-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շինարարական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օբյեկտների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նախագծման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արժեքը՝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</w:p>
          <w:p w:rsidR="00E03BA0" w:rsidRPr="000F173E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sz w:val="10"/>
                <w:szCs w:val="10"/>
                <w:lang w:val="hy-AM"/>
              </w:rPr>
            </w:pPr>
          </w:p>
          <w:p w:rsidR="00E03BA0" w:rsidRPr="000F173E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>-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նախագծանախահաշվային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փաստաթղթերի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պետական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փորձաքննության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ծառայության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արժեքը՝</w:t>
            </w:r>
          </w:p>
          <w:p w:rsidR="00E03BA0" w:rsidRPr="000F173E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sz w:val="10"/>
                <w:szCs w:val="10"/>
                <w:lang w:val="hy-AM"/>
              </w:rPr>
            </w:pPr>
          </w:p>
          <w:p w:rsidR="00E03BA0" w:rsidRPr="000F173E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-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տեխնիկական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հսկողության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ծառայությունների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արժեքը՝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</w:p>
          <w:p w:rsidR="00E03BA0" w:rsidRPr="000F173E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sz w:val="10"/>
                <w:szCs w:val="10"/>
                <w:lang w:val="hy-AM"/>
              </w:rPr>
            </w:pPr>
          </w:p>
          <w:p w:rsidR="00E03BA0" w:rsidRPr="000F173E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-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հեղինակային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հսկողության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ծառայությունների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արժեքը՝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</w:p>
          <w:p w:rsidR="00E03BA0" w:rsidRPr="000F173E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sz w:val="10"/>
                <w:szCs w:val="10"/>
                <w:lang w:val="hy-AM"/>
              </w:rPr>
            </w:pPr>
          </w:p>
          <w:p w:rsidR="00E03BA0" w:rsidRPr="000F173E" w:rsidRDefault="00E03BA0" w:rsidP="00E03BA0">
            <w:pPr>
              <w:pStyle w:val="NoSpacing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-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գոյություն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ունեցող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շենք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>-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շինությունների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տեխնիկական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վիճակի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վերաբերյալ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փորձաքննության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ծառայության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արժեքը՝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</w:p>
          <w:p w:rsidR="00E03BA0" w:rsidRPr="000F173E" w:rsidRDefault="00E03BA0" w:rsidP="00E03BA0">
            <w:pPr>
              <w:pStyle w:val="NoSpacing"/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</w:pPr>
          </w:p>
          <w:p w:rsidR="00E03BA0" w:rsidRPr="000F173E" w:rsidRDefault="00E03BA0" w:rsidP="00E03BA0">
            <w:pPr>
              <w:pStyle w:val="NoSpacing"/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</w:pP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ինչպես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նաև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առանձին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ներկայացնել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հասարակական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շենքերի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և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բազմաբնակարան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շենքերի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ընդհանուր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օգտագործման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գույքի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կառուցման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>/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նորոգման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դեպքում՝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էներգախնայողության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միջոցառումների</w:t>
            </w:r>
            <w:r w:rsidRPr="000F173E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0F173E">
              <w:rPr>
                <w:rFonts w:ascii="Sylfaen" w:hAnsi="Sylfaen" w:cs="Sylfaen"/>
                <w:b/>
                <w:color w:val="000000" w:themeColor="text1"/>
                <w:lang w:val="hy-AM"/>
              </w:rPr>
              <w:t>արժեքը</w:t>
            </w:r>
          </w:p>
          <w:p w:rsidR="00E03BA0" w:rsidRPr="000F173E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</w:p>
        </w:tc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1C331A" w:rsidRDefault="008408EE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  <w:lang w:val="hy-AM"/>
              </w:rPr>
            </w:pPr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  <w:lang w:val="hy-AM"/>
              </w:rPr>
              <w:t xml:space="preserve">35 449 660  ՀՀ </w:t>
            </w:r>
            <w:r w:rsidR="00E03BA0"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  <w:lang w:val="hy-AM"/>
              </w:rPr>
              <w:t xml:space="preserve"> դրամ (100%)</w:t>
            </w:r>
          </w:p>
          <w:p w:rsidR="00E03BA0" w:rsidRPr="001C331A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1C331A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1C331A" w:rsidRDefault="0066032C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C331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480 000</w:t>
            </w:r>
            <w:r w:rsidR="00E03BA0" w:rsidRPr="001C331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դրամ</w:t>
            </w:r>
          </w:p>
          <w:p w:rsidR="00E03BA0" w:rsidRPr="001C331A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1C331A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1C331A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C331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_________ դրամ</w:t>
            </w:r>
          </w:p>
          <w:p w:rsidR="00E03BA0" w:rsidRPr="001C331A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1C331A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1C331A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1C331A" w:rsidRDefault="00920EBD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C331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168250 </w:t>
            </w:r>
            <w:r w:rsidR="00E03BA0" w:rsidRPr="001C331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դրամ</w:t>
            </w:r>
          </w:p>
          <w:p w:rsidR="00E03BA0" w:rsidRPr="001C331A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1C331A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1C331A" w:rsidRDefault="00920EBD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C331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50476 </w:t>
            </w:r>
            <w:r w:rsidR="00E03BA0" w:rsidRPr="001C331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դրամ</w:t>
            </w:r>
          </w:p>
          <w:p w:rsidR="00E03BA0" w:rsidRPr="001C331A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1C331A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1C331A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C331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_________ դրամ</w:t>
            </w:r>
          </w:p>
          <w:p w:rsidR="00E03BA0" w:rsidRPr="001C331A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1C331A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1C331A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1C331A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E03BA0" w:rsidRPr="001C331A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C331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_________ դրամ</w:t>
            </w:r>
          </w:p>
          <w:p w:rsidR="00E03BA0" w:rsidRPr="001C331A" w:rsidRDefault="00E03BA0" w:rsidP="00E03BA0">
            <w:pPr>
              <w:spacing w:after="0" w:line="240" w:lineRule="auto"/>
              <w:ind w:left="136" w:right="169"/>
              <w:jc w:val="both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</w:p>
        </w:tc>
      </w:tr>
      <w:tr w:rsidR="005B30A6" w:rsidRPr="000F173E" w:rsidTr="000F173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03BA0" w:rsidRPr="000F173E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  <w:lang w:val="hy-AM"/>
              </w:rPr>
              <w:t>Համայնքի կողմից ներդրվող մասնաբաժնի չափը</w:t>
            </w:r>
          </w:p>
        </w:tc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1C331A" w:rsidRDefault="00920EBD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  <w:r w:rsidRPr="001C331A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10 634 898 </w:t>
            </w:r>
            <w:r w:rsidR="00392073" w:rsidRPr="001C331A">
              <w:rPr>
                <w:rFonts w:ascii="Sylfaen" w:eastAsia="Calibri" w:hAnsi="Sylfaen" w:cs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392073" w:rsidRPr="001C331A">
              <w:rPr>
                <w:rFonts w:ascii="Sylfaen" w:eastAsia="GHEA Mariam" w:hAnsi="Sylfaen" w:cs="GHEA Mariam"/>
                <w:color w:val="000000" w:themeColor="text1"/>
                <w:sz w:val="20"/>
                <w:szCs w:val="20"/>
              </w:rPr>
              <w:t>դրամ</w:t>
            </w:r>
            <w:proofErr w:type="spellEnd"/>
            <w:r w:rsidR="00392073" w:rsidRPr="001C331A">
              <w:rPr>
                <w:rFonts w:ascii="Sylfaen" w:eastAsia="GHEA Mariam" w:hAnsi="Sylfaen" w:cs="GHEA Mariam"/>
                <w:color w:val="000000" w:themeColor="text1"/>
                <w:sz w:val="20"/>
                <w:szCs w:val="20"/>
              </w:rPr>
              <w:t xml:space="preserve">  (</w:t>
            </w:r>
            <w:r w:rsidR="00392073" w:rsidRPr="001C331A">
              <w:rPr>
                <w:rFonts w:ascii="Sylfaen" w:eastAsia="GHEA Mariam" w:hAnsi="Sylfaen" w:cs="GHEA Mariam"/>
                <w:b/>
                <w:color w:val="000000" w:themeColor="text1"/>
                <w:sz w:val="20"/>
                <w:szCs w:val="20"/>
              </w:rPr>
              <w:t>30%)</w:t>
            </w:r>
          </w:p>
        </w:tc>
      </w:tr>
      <w:tr w:rsidR="005B30A6" w:rsidRPr="000F173E" w:rsidTr="000F173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03BA0" w:rsidRPr="000F173E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Այլ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ներդրողներ</w:t>
            </w:r>
            <w:proofErr w:type="spellEnd"/>
          </w:p>
        </w:tc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1C331A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..........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դրամ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( .... %),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նշել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ներդրողի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անունը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:</w:t>
            </w:r>
          </w:p>
        </w:tc>
      </w:tr>
      <w:tr w:rsidR="005B30A6" w:rsidRPr="000F173E" w:rsidTr="000F173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03BA0" w:rsidRPr="000F173E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Ծրագրի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իրականացման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տևողությունը</w:t>
            </w:r>
            <w:proofErr w:type="spellEnd"/>
          </w:p>
        </w:tc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1C331A" w:rsidRDefault="00E03BA0" w:rsidP="00BA0B7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Սկիզբը</w:t>
            </w:r>
            <w:proofErr w:type="spellEnd"/>
            <w:r w:rsidR="00920EBD"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A0B76"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920EBD"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  <w:lang w:val="hy-AM"/>
              </w:rPr>
              <w:t>01</w:t>
            </w:r>
            <w:r w:rsidR="00BA0B76"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  <w:lang w:val="ru-RU"/>
              </w:rPr>
              <w:t>.</w:t>
            </w:r>
            <w:r w:rsidR="00920EBD"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  <w:lang w:val="hy-AM"/>
              </w:rPr>
              <w:t>07</w:t>
            </w:r>
            <w:r w:rsidR="00920EBD" w:rsidRPr="001C331A">
              <w:rPr>
                <w:rFonts w:ascii="MS Mincho" w:eastAsia="MS Mincho" w:hAnsi="MS Mincho" w:cs="MS Mincho" w:hint="eastAsia"/>
                <w:iCs/>
                <w:color w:val="000000" w:themeColor="text1"/>
                <w:sz w:val="20"/>
                <w:szCs w:val="20"/>
                <w:lang w:val="hy-AM"/>
              </w:rPr>
              <w:t>․</w:t>
            </w:r>
            <w:r w:rsidR="00920EBD"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20</w:t>
            </w:r>
            <w:r w:rsidR="00920EBD"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  <w:lang w:val="hy-AM"/>
              </w:rPr>
              <w:t>20</w:t>
            </w:r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.թ.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Տևողությունը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920EBD"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  <w:lang w:val="hy-AM"/>
              </w:rPr>
              <w:t xml:space="preserve"> 3 ամիս</w:t>
            </w:r>
          </w:p>
        </w:tc>
      </w:tr>
      <w:tr w:rsidR="005B30A6" w:rsidRPr="000F173E" w:rsidTr="000F173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03BA0" w:rsidRPr="000F173E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Ծրագրի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ծախսերը</w:t>
            </w:r>
            <w:proofErr w:type="spellEnd"/>
          </w:p>
        </w:tc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1C331A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Մանրամասն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ներկայացնել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ծախսերը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`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կցելով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ՀՀ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օրենսդրությամբ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սահմանված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կարգով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նախագծանախահաշվային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փաստաթղթերը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:</w:t>
            </w:r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br/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Ծրագրով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նախատեսվող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ծախսերը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պետք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է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լինեն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իրատեսական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ֆինանսական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հաշվարկները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նախահաշիվները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`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հնարավորինս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հստակ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հիմնավոր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մանրամասն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:</w:t>
            </w:r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br/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Սարք-սարքավորումների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ձեռքբերման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դեպքում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ներկայացնել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հնարավորինս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հստակ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հիմնավոր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մանրամասն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տեխնիկական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բնութագրերը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ֆինանսական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գնահատականները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առնվազն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երեք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կազմակերպությունների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կողմից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տրված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գնահարցումները</w:t>
            </w:r>
            <w:proofErr w:type="spellEnd"/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:</w:t>
            </w:r>
          </w:p>
        </w:tc>
      </w:tr>
      <w:tr w:rsidR="005B30A6" w:rsidRPr="000F173E" w:rsidTr="000F173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03BA0" w:rsidRPr="000F173E" w:rsidRDefault="00E03BA0" w:rsidP="00E03BA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Ամսաթիվ</w:t>
            </w:r>
            <w:proofErr w:type="spellEnd"/>
          </w:p>
        </w:tc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BA0" w:rsidRPr="001C331A" w:rsidRDefault="00BA0B76" w:rsidP="00BA0B7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18 փետրվարի </w:t>
            </w:r>
            <w:r w:rsidR="00E03BA0"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20</w:t>
            </w:r>
            <w:r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  <w:lang w:val="ru-RU"/>
              </w:rPr>
              <w:t>20</w:t>
            </w:r>
            <w:r w:rsidR="00E03BA0" w:rsidRPr="001C331A">
              <w:rPr>
                <w:rFonts w:ascii="Sylfaen" w:eastAsia="Times New Roman" w:hAnsi="Sylfaen" w:cs="Times New Roman"/>
                <w:iCs/>
                <w:color w:val="000000" w:themeColor="text1"/>
                <w:sz w:val="20"/>
                <w:szCs w:val="20"/>
              </w:rPr>
              <w:t>թ.</w:t>
            </w:r>
          </w:p>
        </w:tc>
      </w:tr>
    </w:tbl>
    <w:p w:rsidR="007A7BE8" w:rsidRPr="000F173E" w:rsidRDefault="007A7BE8" w:rsidP="007A7BE8">
      <w:pPr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</w:rPr>
      </w:pPr>
      <w:r w:rsidRPr="000F173E">
        <w:rPr>
          <w:rFonts w:ascii="Sylfaen" w:eastAsia="Times New Roman" w:hAnsi="Sylfaen" w:cs="Times New Roman"/>
          <w:color w:val="000000" w:themeColor="text1"/>
        </w:rPr>
        <w:t> </w:t>
      </w:r>
    </w:p>
    <w:p w:rsidR="007A7BE8" w:rsidRPr="000F173E" w:rsidRDefault="007A7BE8" w:rsidP="007A7BE8">
      <w:pPr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</w:rPr>
      </w:pPr>
      <w:r w:rsidRPr="000F173E">
        <w:rPr>
          <w:rFonts w:ascii="Sylfaen" w:eastAsia="Times New Roman" w:hAnsi="Sylfaen" w:cs="Times New Roman"/>
          <w:color w:val="000000" w:themeColor="text1"/>
        </w:rPr>
        <w:t> </w:t>
      </w:r>
      <w:proofErr w:type="spellStart"/>
      <w:r w:rsidRPr="000F173E">
        <w:rPr>
          <w:rFonts w:ascii="Sylfaen" w:eastAsia="Times New Roman" w:hAnsi="Sylfaen" w:cs="Times New Roman"/>
          <w:b/>
          <w:bCs/>
          <w:color w:val="000000" w:themeColor="text1"/>
        </w:rPr>
        <w:t>Այլ</w:t>
      </w:r>
      <w:proofErr w:type="spellEnd"/>
      <w:r w:rsidRPr="000F173E">
        <w:rPr>
          <w:rFonts w:ascii="Sylfaen" w:eastAsia="Times New Roman" w:hAnsi="Sylfaen" w:cs="Times New Roman"/>
          <w:b/>
          <w:bCs/>
          <w:color w:val="000000" w:themeColor="text1"/>
        </w:rPr>
        <w:t xml:space="preserve"> </w:t>
      </w:r>
      <w:proofErr w:type="spellStart"/>
      <w:r w:rsidRPr="000F173E">
        <w:rPr>
          <w:rFonts w:ascii="Sylfaen" w:eastAsia="Times New Roman" w:hAnsi="Sylfaen" w:cs="Times New Roman"/>
          <w:b/>
          <w:bCs/>
          <w:color w:val="000000" w:themeColor="text1"/>
        </w:rPr>
        <w:t>տեղեկություններ</w:t>
      </w:r>
      <w:proofErr w:type="spellEnd"/>
      <w:r w:rsidRPr="000F173E">
        <w:rPr>
          <w:rFonts w:ascii="Sylfaen" w:eastAsia="Times New Roman" w:hAnsi="Sylfaen" w:cs="Times New Roman"/>
          <w:b/>
          <w:bCs/>
          <w:color w:val="000000" w:themeColor="text1"/>
        </w:rPr>
        <w:t xml:space="preserve"> </w:t>
      </w:r>
      <w:proofErr w:type="spellStart"/>
      <w:r w:rsidRPr="000F173E">
        <w:rPr>
          <w:rFonts w:ascii="Sylfaen" w:eastAsia="Times New Roman" w:hAnsi="Sylfaen" w:cs="Times New Roman"/>
          <w:b/>
          <w:bCs/>
          <w:color w:val="000000" w:themeColor="text1"/>
        </w:rPr>
        <w:t>ծրագրի</w:t>
      </w:r>
      <w:proofErr w:type="spellEnd"/>
      <w:r w:rsidRPr="000F173E">
        <w:rPr>
          <w:rFonts w:ascii="Sylfaen" w:eastAsia="Times New Roman" w:hAnsi="Sylfaen" w:cs="Times New Roman"/>
          <w:b/>
          <w:bCs/>
          <w:color w:val="000000" w:themeColor="text1"/>
        </w:rPr>
        <w:t xml:space="preserve"> </w:t>
      </w:r>
      <w:proofErr w:type="spellStart"/>
      <w:r w:rsidRPr="000F173E">
        <w:rPr>
          <w:rFonts w:ascii="Sylfaen" w:eastAsia="Times New Roman" w:hAnsi="Sylfaen" w:cs="Times New Roman"/>
          <w:b/>
          <w:bCs/>
          <w:color w:val="000000" w:themeColor="text1"/>
        </w:rPr>
        <w:t>մասին</w:t>
      </w:r>
      <w:proofErr w:type="spellEnd"/>
      <w:r w:rsidRPr="000F173E">
        <w:rPr>
          <w:rFonts w:ascii="Sylfaen" w:eastAsia="Times New Roman" w:hAnsi="Sylfaen" w:cs="Times New Roman"/>
          <w:b/>
          <w:bCs/>
          <w:color w:val="000000" w:themeColor="text1"/>
        </w:rPr>
        <w:t> </w:t>
      </w:r>
      <w:r w:rsidRPr="000F173E">
        <w:rPr>
          <w:rFonts w:ascii="Sylfaen" w:eastAsia="Times New Roman" w:hAnsi="Sylfaen" w:cs="Times New Roman"/>
          <w:color w:val="000000" w:themeColor="text1"/>
        </w:rPr>
        <w:t>(</w:t>
      </w:r>
      <w:proofErr w:type="spellStart"/>
      <w:r w:rsidRPr="000F173E">
        <w:rPr>
          <w:rFonts w:ascii="Sylfaen" w:eastAsia="Times New Roman" w:hAnsi="Sylfaen" w:cs="Times New Roman"/>
          <w:color w:val="000000" w:themeColor="text1"/>
        </w:rPr>
        <w:t>նշել</w:t>
      </w:r>
      <w:proofErr w:type="spellEnd"/>
      <w:r w:rsidRPr="000F173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0F173E">
        <w:rPr>
          <w:rFonts w:ascii="Sylfaen" w:eastAsia="Times New Roman" w:hAnsi="Sylfaen" w:cs="Times New Roman"/>
          <w:color w:val="000000" w:themeColor="text1"/>
        </w:rPr>
        <w:t>այն</w:t>
      </w:r>
      <w:proofErr w:type="spellEnd"/>
      <w:r w:rsidRPr="000F173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0F173E">
        <w:rPr>
          <w:rFonts w:ascii="Sylfaen" w:eastAsia="Times New Roman" w:hAnsi="Sylfaen" w:cs="Times New Roman"/>
          <w:color w:val="000000" w:themeColor="text1"/>
        </w:rPr>
        <w:t>լրացուցիչ</w:t>
      </w:r>
      <w:proofErr w:type="spellEnd"/>
      <w:r w:rsidRPr="000F173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0F173E">
        <w:rPr>
          <w:rFonts w:ascii="Sylfaen" w:eastAsia="Times New Roman" w:hAnsi="Sylfaen" w:cs="Times New Roman"/>
          <w:color w:val="000000" w:themeColor="text1"/>
        </w:rPr>
        <w:t>հանգամանքները</w:t>
      </w:r>
      <w:proofErr w:type="spellEnd"/>
      <w:r w:rsidRPr="000F173E">
        <w:rPr>
          <w:rFonts w:ascii="Sylfaen" w:eastAsia="Times New Roman" w:hAnsi="Sylfaen" w:cs="Times New Roman"/>
          <w:color w:val="000000" w:themeColor="text1"/>
        </w:rPr>
        <w:t xml:space="preserve">, </w:t>
      </w:r>
      <w:proofErr w:type="spellStart"/>
      <w:r w:rsidRPr="000F173E">
        <w:rPr>
          <w:rFonts w:ascii="Sylfaen" w:eastAsia="Times New Roman" w:hAnsi="Sylfaen" w:cs="Times New Roman"/>
          <w:color w:val="000000" w:themeColor="text1"/>
        </w:rPr>
        <w:t>որոնք</w:t>
      </w:r>
      <w:proofErr w:type="spellEnd"/>
      <w:r w:rsidRPr="000F173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0F173E">
        <w:rPr>
          <w:rFonts w:ascii="Sylfaen" w:eastAsia="Times New Roman" w:hAnsi="Sylfaen" w:cs="Times New Roman"/>
          <w:color w:val="000000" w:themeColor="text1"/>
        </w:rPr>
        <w:t>կարող</w:t>
      </w:r>
      <w:proofErr w:type="spellEnd"/>
      <w:r w:rsidRPr="000F173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0F173E">
        <w:rPr>
          <w:rFonts w:ascii="Sylfaen" w:eastAsia="Times New Roman" w:hAnsi="Sylfaen" w:cs="Times New Roman"/>
          <w:color w:val="000000" w:themeColor="text1"/>
        </w:rPr>
        <w:t>են</w:t>
      </w:r>
      <w:proofErr w:type="spellEnd"/>
      <w:r w:rsidRPr="000F173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0F173E">
        <w:rPr>
          <w:rFonts w:ascii="Sylfaen" w:eastAsia="Times New Roman" w:hAnsi="Sylfaen" w:cs="Times New Roman"/>
          <w:color w:val="000000" w:themeColor="text1"/>
        </w:rPr>
        <w:t>ցույց</w:t>
      </w:r>
      <w:proofErr w:type="spellEnd"/>
      <w:r w:rsidRPr="000F173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0F173E">
        <w:rPr>
          <w:rFonts w:ascii="Sylfaen" w:eastAsia="Times New Roman" w:hAnsi="Sylfaen" w:cs="Times New Roman"/>
          <w:color w:val="000000" w:themeColor="text1"/>
        </w:rPr>
        <w:t>տալ</w:t>
      </w:r>
      <w:proofErr w:type="spellEnd"/>
      <w:r w:rsidRPr="000F173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0F173E">
        <w:rPr>
          <w:rFonts w:ascii="Sylfaen" w:eastAsia="Times New Roman" w:hAnsi="Sylfaen" w:cs="Times New Roman"/>
          <w:color w:val="000000" w:themeColor="text1"/>
        </w:rPr>
        <w:t>ծրագրի</w:t>
      </w:r>
      <w:proofErr w:type="spellEnd"/>
      <w:r w:rsidRPr="000F173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0F173E">
        <w:rPr>
          <w:rFonts w:ascii="Sylfaen" w:eastAsia="Times New Roman" w:hAnsi="Sylfaen" w:cs="Times New Roman"/>
          <w:color w:val="000000" w:themeColor="text1"/>
        </w:rPr>
        <w:t>կարևորությունը</w:t>
      </w:r>
      <w:proofErr w:type="spellEnd"/>
      <w:r w:rsidRPr="000F173E">
        <w:rPr>
          <w:rFonts w:ascii="Sylfaen" w:eastAsia="Times New Roman" w:hAnsi="Sylfaen" w:cs="Times New Roman"/>
          <w:color w:val="000000" w:themeColor="text1"/>
        </w:rPr>
        <w:t xml:space="preserve">, </w:t>
      </w:r>
      <w:proofErr w:type="spellStart"/>
      <w:r w:rsidRPr="000F173E">
        <w:rPr>
          <w:rFonts w:ascii="Sylfaen" w:eastAsia="Times New Roman" w:hAnsi="Sylfaen" w:cs="Times New Roman"/>
          <w:color w:val="000000" w:themeColor="text1"/>
        </w:rPr>
        <w:t>ակնկալվող</w:t>
      </w:r>
      <w:proofErr w:type="spellEnd"/>
      <w:r w:rsidRPr="000F173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0F173E">
        <w:rPr>
          <w:rFonts w:ascii="Sylfaen" w:eastAsia="Times New Roman" w:hAnsi="Sylfaen" w:cs="Times New Roman"/>
          <w:color w:val="000000" w:themeColor="text1"/>
        </w:rPr>
        <w:t>արդյունքների</w:t>
      </w:r>
      <w:proofErr w:type="spellEnd"/>
      <w:r w:rsidRPr="000F173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0F173E">
        <w:rPr>
          <w:rFonts w:ascii="Sylfaen" w:eastAsia="Times New Roman" w:hAnsi="Sylfaen" w:cs="Times New Roman"/>
          <w:color w:val="000000" w:themeColor="text1"/>
        </w:rPr>
        <w:t>ազդեցությունը</w:t>
      </w:r>
      <w:proofErr w:type="spellEnd"/>
      <w:r w:rsidRPr="000F173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0F173E">
        <w:rPr>
          <w:rFonts w:ascii="Sylfaen" w:eastAsia="Times New Roman" w:hAnsi="Sylfaen" w:cs="Times New Roman"/>
          <w:color w:val="000000" w:themeColor="text1"/>
        </w:rPr>
        <w:t>համայնքի</w:t>
      </w:r>
      <w:proofErr w:type="spellEnd"/>
      <w:r w:rsidRPr="000F173E">
        <w:rPr>
          <w:rFonts w:ascii="Sylfaen" w:eastAsia="Times New Roman" w:hAnsi="Sylfaen" w:cs="Times New Roman"/>
          <w:color w:val="000000" w:themeColor="text1"/>
        </w:rPr>
        <w:t xml:space="preserve"> և </w:t>
      </w:r>
      <w:proofErr w:type="spellStart"/>
      <w:r w:rsidRPr="000F173E">
        <w:rPr>
          <w:rFonts w:ascii="Sylfaen" w:eastAsia="Times New Roman" w:hAnsi="Sylfaen" w:cs="Times New Roman"/>
          <w:color w:val="000000" w:themeColor="text1"/>
        </w:rPr>
        <w:t>տարածաշրջանի</w:t>
      </w:r>
      <w:proofErr w:type="spellEnd"/>
      <w:r w:rsidRPr="000F173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0F173E">
        <w:rPr>
          <w:rFonts w:ascii="Sylfaen" w:eastAsia="Times New Roman" w:hAnsi="Sylfaen" w:cs="Times New Roman"/>
          <w:color w:val="000000" w:themeColor="text1"/>
        </w:rPr>
        <w:lastRenderedPageBreak/>
        <w:t>զարգացման</w:t>
      </w:r>
      <w:proofErr w:type="spellEnd"/>
      <w:r w:rsidRPr="000F173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0F173E">
        <w:rPr>
          <w:rFonts w:ascii="Sylfaen" w:eastAsia="Times New Roman" w:hAnsi="Sylfaen" w:cs="Times New Roman"/>
          <w:color w:val="000000" w:themeColor="text1"/>
        </w:rPr>
        <w:t>վրա</w:t>
      </w:r>
      <w:proofErr w:type="spellEnd"/>
      <w:r w:rsidRPr="000F173E">
        <w:rPr>
          <w:rFonts w:ascii="Sylfaen" w:eastAsia="Times New Roman" w:hAnsi="Sylfaen" w:cs="Times New Roman"/>
          <w:color w:val="000000" w:themeColor="text1"/>
        </w:rPr>
        <w:t xml:space="preserve">, </w:t>
      </w:r>
      <w:proofErr w:type="spellStart"/>
      <w:r w:rsidRPr="000F173E">
        <w:rPr>
          <w:rFonts w:ascii="Sylfaen" w:eastAsia="Times New Roman" w:hAnsi="Sylfaen" w:cs="Times New Roman"/>
          <w:color w:val="000000" w:themeColor="text1"/>
        </w:rPr>
        <w:t>այլ</w:t>
      </w:r>
      <w:proofErr w:type="spellEnd"/>
      <w:r w:rsidRPr="000F173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0F173E">
        <w:rPr>
          <w:rFonts w:ascii="Sylfaen" w:eastAsia="Times New Roman" w:hAnsi="Sylfaen" w:cs="Times New Roman"/>
          <w:color w:val="000000" w:themeColor="text1"/>
        </w:rPr>
        <w:t>հանգամանքներ</w:t>
      </w:r>
      <w:proofErr w:type="spellEnd"/>
      <w:r w:rsidRPr="000F173E">
        <w:rPr>
          <w:rFonts w:ascii="Sylfaen" w:eastAsia="Times New Roman" w:hAnsi="Sylfaen" w:cs="Times New Roman"/>
          <w:color w:val="000000" w:themeColor="text1"/>
        </w:rPr>
        <w:t xml:space="preserve">, </w:t>
      </w:r>
      <w:proofErr w:type="spellStart"/>
      <w:r w:rsidRPr="000F173E">
        <w:rPr>
          <w:rFonts w:ascii="Sylfaen" w:eastAsia="Times New Roman" w:hAnsi="Sylfaen" w:cs="Times New Roman"/>
          <w:color w:val="000000" w:themeColor="text1"/>
        </w:rPr>
        <w:t>որոնք</w:t>
      </w:r>
      <w:proofErr w:type="spellEnd"/>
      <w:r w:rsidRPr="000F173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0F173E">
        <w:rPr>
          <w:rFonts w:ascii="Sylfaen" w:eastAsia="Times New Roman" w:hAnsi="Sylfaen" w:cs="Times New Roman"/>
          <w:color w:val="000000" w:themeColor="text1"/>
        </w:rPr>
        <w:t>կարող</w:t>
      </w:r>
      <w:proofErr w:type="spellEnd"/>
      <w:r w:rsidRPr="000F173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0F173E">
        <w:rPr>
          <w:rFonts w:ascii="Sylfaen" w:eastAsia="Times New Roman" w:hAnsi="Sylfaen" w:cs="Times New Roman"/>
          <w:color w:val="000000" w:themeColor="text1"/>
        </w:rPr>
        <w:t>են</w:t>
      </w:r>
      <w:proofErr w:type="spellEnd"/>
      <w:r w:rsidRPr="000F173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0F173E">
        <w:rPr>
          <w:rFonts w:ascii="Sylfaen" w:eastAsia="Times New Roman" w:hAnsi="Sylfaen" w:cs="Times New Roman"/>
          <w:color w:val="000000" w:themeColor="text1"/>
        </w:rPr>
        <w:t>հաշվի</w:t>
      </w:r>
      <w:proofErr w:type="spellEnd"/>
      <w:r w:rsidRPr="000F173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0F173E">
        <w:rPr>
          <w:rFonts w:ascii="Sylfaen" w:eastAsia="Times New Roman" w:hAnsi="Sylfaen" w:cs="Times New Roman"/>
          <w:color w:val="000000" w:themeColor="text1"/>
        </w:rPr>
        <w:t>առնվել</w:t>
      </w:r>
      <w:proofErr w:type="spellEnd"/>
      <w:r w:rsidRPr="000F173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0F173E">
        <w:rPr>
          <w:rFonts w:ascii="Sylfaen" w:eastAsia="Times New Roman" w:hAnsi="Sylfaen" w:cs="Times New Roman"/>
          <w:color w:val="000000" w:themeColor="text1"/>
        </w:rPr>
        <w:t>ծրագիրը</w:t>
      </w:r>
      <w:proofErr w:type="spellEnd"/>
      <w:r w:rsidRPr="000F173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0F173E">
        <w:rPr>
          <w:rFonts w:ascii="Sylfaen" w:eastAsia="Times New Roman" w:hAnsi="Sylfaen" w:cs="Times New Roman"/>
          <w:color w:val="000000" w:themeColor="text1"/>
        </w:rPr>
        <w:t>գնահատելու</w:t>
      </w:r>
      <w:proofErr w:type="spellEnd"/>
      <w:r w:rsidRPr="000F173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0F173E">
        <w:rPr>
          <w:rFonts w:ascii="Sylfaen" w:eastAsia="Times New Roman" w:hAnsi="Sylfaen" w:cs="Times New Roman"/>
          <w:color w:val="000000" w:themeColor="text1"/>
        </w:rPr>
        <w:t>ընթացքում</w:t>
      </w:r>
      <w:proofErr w:type="spellEnd"/>
      <w:r w:rsidRPr="000F173E">
        <w:rPr>
          <w:rFonts w:ascii="Sylfaen" w:eastAsia="Times New Roman" w:hAnsi="Sylfaen" w:cs="Times New Roman"/>
          <w:color w:val="000000" w:themeColor="text1"/>
        </w:rPr>
        <w:t>):</w:t>
      </w:r>
    </w:p>
    <w:p w:rsidR="007A7BE8" w:rsidRPr="000F173E" w:rsidRDefault="007A7BE8" w:rsidP="007A7BE8">
      <w:pPr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</w:rPr>
      </w:pPr>
      <w:r w:rsidRPr="000F173E">
        <w:rPr>
          <w:rFonts w:ascii="Sylfaen" w:eastAsia="Times New Roman" w:hAnsi="Sylfaen" w:cs="Times New Roman"/>
          <w:color w:val="000000" w:themeColor="text1"/>
        </w:rPr>
        <w:t> </w:t>
      </w:r>
    </w:p>
    <w:p w:rsidR="007A7BE8" w:rsidRPr="000F173E" w:rsidRDefault="007A7BE8" w:rsidP="007A7BE8">
      <w:pPr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</w:rPr>
      </w:pPr>
      <w:proofErr w:type="spellStart"/>
      <w:r w:rsidRPr="000F173E">
        <w:rPr>
          <w:rFonts w:ascii="Sylfaen" w:eastAsia="Times New Roman" w:hAnsi="Sylfaen" w:cs="Times New Roman"/>
          <w:b/>
          <w:bCs/>
          <w:color w:val="000000" w:themeColor="text1"/>
        </w:rPr>
        <w:t>Համայնքի</w:t>
      </w:r>
      <w:proofErr w:type="spellEnd"/>
      <w:r w:rsidRPr="000F173E">
        <w:rPr>
          <w:rFonts w:ascii="Sylfaen" w:eastAsia="Times New Roman" w:hAnsi="Sylfaen" w:cs="Times New Roman"/>
          <w:b/>
          <w:bCs/>
          <w:color w:val="000000" w:themeColor="text1"/>
        </w:rPr>
        <w:t xml:space="preserve"> </w:t>
      </w:r>
      <w:proofErr w:type="spellStart"/>
      <w:r w:rsidRPr="000F173E">
        <w:rPr>
          <w:rFonts w:ascii="Sylfaen" w:eastAsia="Times New Roman" w:hAnsi="Sylfaen" w:cs="Times New Roman"/>
          <w:b/>
          <w:bCs/>
          <w:color w:val="000000" w:themeColor="text1"/>
        </w:rPr>
        <w:t>տնտեսական</w:t>
      </w:r>
      <w:proofErr w:type="spellEnd"/>
      <w:r w:rsidRPr="000F173E">
        <w:rPr>
          <w:rFonts w:ascii="Sylfaen" w:eastAsia="Times New Roman" w:hAnsi="Sylfaen" w:cs="Times New Roman"/>
          <w:b/>
          <w:bCs/>
          <w:color w:val="000000" w:themeColor="text1"/>
        </w:rPr>
        <w:t xml:space="preserve"> </w:t>
      </w:r>
      <w:proofErr w:type="spellStart"/>
      <w:r w:rsidRPr="000F173E">
        <w:rPr>
          <w:rFonts w:ascii="Sylfaen" w:eastAsia="Times New Roman" w:hAnsi="Sylfaen" w:cs="Times New Roman"/>
          <w:b/>
          <w:bCs/>
          <w:color w:val="000000" w:themeColor="text1"/>
        </w:rPr>
        <w:t>պատասխանատու</w:t>
      </w:r>
      <w:proofErr w:type="spellEnd"/>
    </w:p>
    <w:p w:rsidR="007A7BE8" w:rsidRPr="000F173E" w:rsidRDefault="007A7BE8" w:rsidP="007A7BE8">
      <w:pPr>
        <w:spacing w:after="0" w:line="240" w:lineRule="auto"/>
        <w:ind w:firstLine="375"/>
        <w:rPr>
          <w:rFonts w:ascii="Sylfaen" w:eastAsia="Times New Roman" w:hAnsi="Sylfaen" w:cs="Times New Roman"/>
          <w:b/>
          <w:bCs/>
          <w:color w:val="000000" w:themeColor="text1"/>
        </w:rPr>
      </w:pPr>
      <w:proofErr w:type="spellStart"/>
      <w:r w:rsidRPr="000F173E">
        <w:rPr>
          <w:rFonts w:ascii="Sylfaen" w:eastAsia="Times New Roman" w:hAnsi="Sylfaen" w:cs="Times New Roman"/>
          <w:b/>
          <w:bCs/>
          <w:color w:val="000000" w:themeColor="text1"/>
        </w:rPr>
        <w:t>Հեռախոսահամարը</w:t>
      </w:r>
      <w:proofErr w:type="spellEnd"/>
      <w:r w:rsidRPr="000F173E">
        <w:rPr>
          <w:rFonts w:ascii="Sylfaen" w:eastAsia="Times New Roman" w:hAnsi="Sylfaen" w:cs="Times New Roman"/>
          <w:b/>
          <w:bCs/>
          <w:color w:val="000000" w:themeColor="text1"/>
        </w:rPr>
        <w:t xml:space="preserve">, </w:t>
      </w:r>
      <w:proofErr w:type="spellStart"/>
      <w:r w:rsidRPr="000F173E">
        <w:rPr>
          <w:rFonts w:ascii="Sylfaen" w:eastAsia="Times New Roman" w:hAnsi="Sylfaen" w:cs="Times New Roman"/>
          <w:b/>
          <w:bCs/>
          <w:color w:val="000000" w:themeColor="text1"/>
        </w:rPr>
        <w:t>էլեկտրոնային</w:t>
      </w:r>
      <w:proofErr w:type="spellEnd"/>
      <w:r w:rsidRPr="000F173E">
        <w:rPr>
          <w:rFonts w:ascii="Sylfaen" w:eastAsia="Times New Roman" w:hAnsi="Sylfaen" w:cs="Times New Roman"/>
          <w:b/>
          <w:bCs/>
          <w:color w:val="000000" w:themeColor="text1"/>
        </w:rPr>
        <w:t xml:space="preserve"> </w:t>
      </w:r>
      <w:proofErr w:type="spellStart"/>
      <w:r w:rsidRPr="000F173E">
        <w:rPr>
          <w:rFonts w:ascii="Sylfaen" w:eastAsia="Times New Roman" w:hAnsi="Sylfaen" w:cs="Times New Roman"/>
          <w:b/>
          <w:bCs/>
          <w:color w:val="000000" w:themeColor="text1"/>
        </w:rPr>
        <w:t>փոստը</w:t>
      </w:r>
      <w:proofErr w:type="spellEnd"/>
    </w:p>
    <w:p w:rsidR="00C27077" w:rsidRPr="000F173E" w:rsidRDefault="00C27077" w:rsidP="007A7BE8">
      <w:pPr>
        <w:spacing w:after="0" w:line="240" w:lineRule="auto"/>
        <w:ind w:firstLine="375"/>
        <w:rPr>
          <w:rFonts w:ascii="Sylfaen" w:eastAsia="Times New Roman" w:hAnsi="Sylfaen" w:cs="Times New Roman"/>
          <w:b/>
          <w:bCs/>
          <w:color w:val="000000" w:themeColor="text1"/>
        </w:rPr>
      </w:pPr>
    </w:p>
    <w:p w:rsidR="00C27077" w:rsidRPr="000F173E" w:rsidRDefault="00C27077" w:rsidP="00C27077">
      <w:pPr>
        <w:ind w:hanging="2"/>
        <w:rPr>
          <w:rFonts w:ascii="Sylfaen" w:eastAsia="GHEA Mariam" w:hAnsi="Sylfaen" w:cs="GHEA Mariam"/>
          <w:color w:val="000000" w:themeColor="text1"/>
        </w:rPr>
      </w:pPr>
      <w:r w:rsidRPr="000F173E">
        <w:rPr>
          <w:rFonts w:ascii="Sylfaen" w:eastAsia="GHEA Mariam" w:hAnsi="Sylfaen" w:cs="GHEA Mariam"/>
          <w:b/>
          <w:color w:val="000000" w:themeColor="text1"/>
        </w:rPr>
        <w:t xml:space="preserve">093221272  </w:t>
      </w:r>
      <w:hyperlink r:id="rId7" w:history="1">
        <w:r w:rsidRPr="000F173E">
          <w:rPr>
            <w:rStyle w:val="Hyperlink"/>
            <w:rFonts w:ascii="Sylfaen" w:eastAsia="GHEA Mariam" w:hAnsi="Sylfaen" w:cs="GHEA Mariam"/>
            <w:b/>
            <w:color w:val="000000" w:themeColor="text1"/>
          </w:rPr>
          <w:t>tsaghkahovit.aragatsotn@mta.gov.am</w:t>
        </w:r>
      </w:hyperlink>
      <w:r w:rsidRPr="000F173E">
        <w:rPr>
          <w:rFonts w:ascii="Sylfaen" w:eastAsia="GHEA Mariam" w:hAnsi="Sylfaen" w:cs="GHEA Mariam"/>
          <w:b/>
          <w:color w:val="000000" w:themeColor="text1"/>
        </w:rPr>
        <w:t xml:space="preserve">   </w:t>
      </w:r>
      <w:hyperlink r:id="rId8" w:history="1">
        <w:r w:rsidRPr="000F173E">
          <w:rPr>
            <w:rStyle w:val="Hyperlink"/>
            <w:rFonts w:ascii="Sylfaen" w:eastAsia="GHEA Mariam" w:hAnsi="Sylfaen" w:cs="GHEA Mariam"/>
            <w:b/>
            <w:color w:val="000000" w:themeColor="text1"/>
          </w:rPr>
          <w:t>laura.hovhannisyan.2013@mail.ru</w:t>
        </w:r>
      </w:hyperlink>
      <w:r w:rsidRPr="000F173E">
        <w:rPr>
          <w:rFonts w:ascii="Sylfaen" w:eastAsia="GHEA Mariam" w:hAnsi="Sylfaen" w:cs="GHEA Mariam"/>
          <w:b/>
          <w:color w:val="000000" w:themeColor="text1"/>
        </w:rPr>
        <w:t xml:space="preserve"> </w:t>
      </w:r>
    </w:p>
    <w:p w:rsidR="00C27077" w:rsidRPr="000F173E" w:rsidRDefault="00C27077" w:rsidP="007A7BE8">
      <w:pPr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</w:rPr>
      </w:pPr>
    </w:p>
    <w:p w:rsidR="007A7BE8" w:rsidRPr="000F173E" w:rsidRDefault="007A7BE8" w:rsidP="007A7BE8">
      <w:pPr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</w:rPr>
      </w:pPr>
      <w:r w:rsidRPr="000F173E">
        <w:rPr>
          <w:rFonts w:ascii="Sylfaen" w:eastAsia="Times New Roman" w:hAnsi="Sylfaen" w:cs="Times New Roman"/>
          <w:color w:val="000000" w:themeColor="text1"/>
        </w:rPr>
        <w:t> </w:t>
      </w:r>
    </w:p>
    <w:p w:rsidR="007A7BE8" w:rsidRPr="000F173E" w:rsidRDefault="007A7BE8" w:rsidP="007A7BE8">
      <w:pPr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</w:rPr>
      </w:pPr>
      <w:r w:rsidRPr="000F173E">
        <w:rPr>
          <w:rFonts w:ascii="Sylfaen" w:eastAsia="Times New Roman" w:hAnsi="Sylfaen" w:cs="Times New Roman"/>
          <w:color w:val="000000" w:themeColor="text1"/>
        </w:rPr>
        <w:t>_____________________________________________________________________________</w:t>
      </w:r>
    </w:p>
    <w:p w:rsidR="007A7BE8" w:rsidRPr="000F173E" w:rsidRDefault="007A7BE8" w:rsidP="007A7BE8">
      <w:pPr>
        <w:spacing w:after="0" w:line="240" w:lineRule="auto"/>
        <w:ind w:firstLine="375"/>
        <w:rPr>
          <w:rFonts w:ascii="Sylfaen" w:eastAsia="Times New Roman" w:hAnsi="Sylfaen" w:cs="Times New Roman"/>
          <w:color w:val="000000" w:themeColor="text1"/>
        </w:rPr>
      </w:pPr>
      <w:r w:rsidRPr="000F173E">
        <w:rPr>
          <w:rFonts w:ascii="Sylfaen" w:eastAsia="Times New Roman" w:hAnsi="Sylfaen" w:cs="Times New Roman"/>
          <w:color w:val="000000" w:themeColor="text1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4951"/>
      </w:tblGrid>
      <w:tr w:rsidR="005B30A6" w:rsidRPr="000F173E" w:rsidTr="00A517BB">
        <w:trPr>
          <w:tblCellSpacing w:w="7" w:type="dxa"/>
          <w:jc w:val="center"/>
        </w:trPr>
        <w:tc>
          <w:tcPr>
            <w:tcW w:w="0" w:type="auto"/>
            <w:hideMark/>
          </w:tcPr>
          <w:p w:rsidR="007A7BE8" w:rsidRPr="000F173E" w:rsidRDefault="007A7BE8" w:rsidP="00A517BB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r w:rsidRPr="000F173E">
              <w:rPr>
                <w:rFonts w:ascii="Sylfaen" w:eastAsia="Times New Roman" w:hAnsi="Sylfaen" w:cs="Times New Roman"/>
                <w:color w:val="000000" w:themeColor="text1"/>
              </w:rPr>
              <w:t> 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Համայնքի</w:t>
            </w:r>
            <w:proofErr w:type="spellEnd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ղեկավար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7BE8" w:rsidRPr="000F173E" w:rsidRDefault="007A7BE8" w:rsidP="00A517B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u w:val="single"/>
                <w:lang w:val="ru-RU"/>
              </w:rPr>
            </w:pPr>
            <w:r w:rsidRPr="000F173E">
              <w:rPr>
                <w:rFonts w:ascii="Sylfaen" w:eastAsia="Times New Roman" w:hAnsi="Sylfaen" w:cs="Times New Roman"/>
                <w:color w:val="000000" w:themeColor="text1"/>
              </w:rPr>
              <w:t> </w:t>
            </w:r>
            <w:r w:rsidR="00BA0B76" w:rsidRPr="000F173E">
              <w:rPr>
                <w:rFonts w:ascii="Sylfaen" w:eastAsia="Times New Roman" w:hAnsi="Sylfaen" w:cs="Times New Roman"/>
                <w:b/>
                <w:bCs/>
                <w:color w:val="000000" w:themeColor="text1"/>
                <w:u w:val="single"/>
                <w:lang w:val="ru-RU"/>
              </w:rPr>
              <w:t>Նորաին Հակոբյան</w:t>
            </w:r>
          </w:p>
          <w:p w:rsidR="007A7BE8" w:rsidRPr="000F173E" w:rsidRDefault="007A7BE8" w:rsidP="00A517BB">
            <w:pPr>
              <w:spacing w:after="0" w:line="240" w:lineRule="auto"/>
              <w:ind w:firstLine="375"/>
              <w:jc w:val="center"/>
              <w:rPr>
                <w:rFonts w:ascii="Sylfaen" w:eastAsia="Times New Roman" w:hAnsi="Sylfaen" w:cs="Times New Roman"/>
                <w:color w:val="000000" w:themeColor="text1"/>
              </w:rPr>
            </w:pPr>
            <w:r w:rsidRPr="000F173E">
              <w:rPr>
                <w:rFonts w:ascii="Sylfaen" w:eastAsia="Times New Roman" w:hAnsi="Sylfaen" w:cs="Times New Roman"/>
                <w:color w:val="000000" w:themeColor="text1"/>
              </w:rPr>
              <w:t>(</w:t>
            </w:r>
            <w:proofErr w:type="spellStart"/>
            <w:r w:rsidRPr="000F173E">
              <w:rPr>
                <w:rFonts w:ascii="Sylfaen" w:eastAsia="Times New Roman" w:hAnsi="Sylfaen" w:cs="Times New Roman"/>
                <w:color w:val="000000" w:themeColor="text1"/>
              </w:rPr>
              <w:t>անունը</w:t>
            </w:r>
            <w:proofErr w:type="spellEnd"/>
            <w:r w:rsidRPr="000F173E">
              <w:rPr>
                <w:rFonts w:ascii="Sylfaen" w:eastAsia="Times New Roman" w:hAnsi="Sylfaen" w:cs="Times New Roman"/>
                <w:color w:val="000000" w:themeColor="text1"/>
              </w:rPr>
              <w:t xml:space="preserve">, </w:t>
            </w:r>
            <w:proofErr w:type="spellStart"/>
            <w:r w:rsidRPr="000F173E">
              <w:rPr>
                <w:rFonts w:ascii="Sylfaen" w:eastAsia="Times New Roman" w:hAnsi="Sylfaen" w:cs="Times New Roman"/>
                <w:color w:val="000000" w:themeColor="text1"/>
              </w:rPr>
              <w:t>ազգանունը</w:t>
            </w:r>
            <w:proofErr w:type="spellEnd"/>
            <w:r w:rsidRPr="000F173E">
              <w:rPr>
                <w:rFonts w:ascii="Sylfaen" w:eastAsia="Times New Roman" w:hAnsi="Sylfaen" w:cs="Times New Roman"/>
                <w:color w:val="000000" w:themeColor="text1"/>
              </w:rPr>
              <w:t>)</w:t>
            </w:r>
          </w:p>
        </w:tc>
      </w:tr>
    </w:tbl>
    <w:p w:rsidR="007A7BE8" w:rsidRPr="000F173E" w:rsidRDefault="007A7BE8" w:rsidP="007A7BE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 w:themeColor="text1"/>
        </w:rPr>
      </w:pPr>
      <w:r w:rsidRPr="000F173E">
        <w:rPr>
          <w:rFonts w:ascii="Sylfaen" w:eastAsia="Times New Roman" w:hAnsi="Sylfaen" w:cs="Times New Roman"/>
          <w:color w:val="000000" w:themeColor="text1"/>
        </w:rPr>
        <w:t> </w:t>
      </w:r>
    </w:p>
    <w:p w:rsidR="007A7BE8" w:rsidRPr="000F173E" w:rsidRDefault="007A7BE8" w:rsidP="007A7BE8">
      <w:pPr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 w:themeColor="text1"/>
        </w:rPr>
      </w:pPr>
      <w:r w:rsidRPr="000F173E">
        <w:rPr>
          <w:rFonts w:ascii="Sylfaen" w:eastAsia="Times New Roman" w:hAnsi="Sylfaen" w:cs="Times New Roman"/>
          <w:iCs/>
          <w:color w:val="000000" w:themeColor="text1"/>
        </w:rPr>
        <w:t>Կ. Տ</w:t>
      </w:r>
    </w:p>
    <w:p w:rsidR="00337303" w:rsidRPr="000F173E" w:rsidRDefault="00337303">
      <w:pPr>
        <w:rPr>
          <w:rFonts w:ascii="Sylfaen" w:hAnsi="Sylfaen"/>
          <w:color w:val="000000" w:themeColor="text1"/>
        </w:rPr>
      </w:pPr>
    </w:p>
    <w:sectPr w:rsidR="00337303" w:rsidRPr="000F173E" w:rsidSect="00311B19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F16" w:rsidRDefault="00750F16" w:rsidP="00804B91">
      <w:pPr>
        <w:spacing w:after="0" w:line="240" w:lineRule="auto"/>
      </w:pPr>
      <w:r>
        <w:separator/>
      </w:r>
    </w:p>
  </w:endnote>
  <w:endnote w:type="continuationSeparator" w:id="0">
    <w:p w:rsidR="00750F16" w:rsidRDefault="00750F16" w:rsidP="0080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F16" w:rsidRDefault="00750F16" w:rsidP="00804B91">
      <w:pPr>
        <w:spacing w:after="0" w:line="240" w:lineRule="auto"/>
      </w:pPr>
      <w:r>
        <w:separator/>
      </w:r>
    </w:p>
  </w:footnote>
  <w:footnote w:type="continuationSeparator" w:id="0">
    <w:p w:rsidR="00750F16" w:rsidRDefault="00750F16" w:rsidP="00804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0C2E"/>
    <w:multiLevelType w:val="hybridMultilevel"/>
    <w:tmpl w:val="FB663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BE8"/>
    <w:rsid w:val="0000357B"/>
    <w:rsid w:val="000340A1"/>
    <w:rsid w:val="000F173E"/>
    <w:rsid w:val="000F40E7"/>
    <w:rsid w:val="001C331A"/>
    <w:rsid w:val="001D562F"/>
    <w:rsid w:val="0027525B"/>
    <w:rsid w:val="002A5C1A"/>
    <w:rsid w:val="002A5D61"/>
    <w:rsid w:val="002C5DF3"/>
    <w:rsid w:val="00311B19"/>
    <w:rsid w:val="00337303"/>
    <w:rsid w:val="00370024"/>
    <w:rsid w:val="00381BD9"/>
    <w:rsid w:val="00392073"/>
    <w:rsid w:val="005116EF"/>
    <w:rsid w:val="005B25CA"/>
    <w:rsid w:val="005B30A6"/>
    <w:rsid w:val="0066032C"/>
    <w:rsid w:val="006F1911"/>
    <w:rsid w:val="007402F7"/>
    <w:rsid w:val="00740783"/>
    <w:rsid w:val="00750F16"/>
    <w:rsid w:val="007A7BE8"/>
    <w:rsid w:val="00804B91"/>
    <w:rsid w:val="00816C6B"/>
    <w:rsid w:val="00834B3F"/>
    <w:rsid w:val="008408EE"/>
    <w:rsid w:val="008E599B"/>
    <w:rsid w:val="00920EBD"/>
    <w:rsid w:val="009D24B9"/>
    <w:rsid w:val="009D68D8"/>
    <w:rsid w:val="00A174DB"/>
    <w:rsid w:val="00BA0B76"/>
    <w:rsid w:val="00BF1992"/>
    <w:rsid w:val="00C2168D"/>
    <w:rsid w:val="00C27077"/>
    <w:rsid w:val="00CE4A45"/>
    <w:rsid w:val="00D126A8"/>
    <w:rsid w:val="00D57CE3"/>
    <w:rsid w:val="00E03BA0"/>
    <w:rsid w:val="00E2328C"/>
    <w:rsid w:val="00E81C1C"/>
    <w:rsid w:val="00EF28D9"/>
    <w:rsid w:val="00F03BD4"/>
    <w:rsid w:val="00F1284D"/>
    <w:rsid w:val="00F90B4B"/>
    <w:rsid w:val="00F96335"/>
    <w:rsid w:val="00FA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79E31"/>
  <w15:docId w15:val="{7DCD5933-01E5-48FE-9D97-80FF1489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BE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BE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A0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03BA0"/>
    <w:pPr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Arial Armenian" w:eastAsia="Arial Armenian" w:hAnsi="Arial Armenian" w:cs="Arial Armenian"/>
      <w:position w:val="-1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C270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9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4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9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hovhannisyan.201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aghkahovit.aragatsotn@mta.gov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1528</Words>
  <Characters>8712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2020-03-09T13:02:00Z</cp:lastPrinted>
  <dcterms:created xsi:type="dcterms:W3CDTF">2020-02-14T06:29:00Z</dcterms:created>
  <dcterms:modified xsi:type="dcterms:W3CDTF">2020-03-26T06:26:00Z</dcterms:modified>
</cp:coreProperties>
</file>